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9C5" w:rsidRPr="006179C5" w:rsidRDefault="00A3625B" w:rsidP="006179C5">
      <w:pPr>
        <w:shd w:val="clear" w:color="auto" w:fill="FFFFFF"/>
        <w:spacing w:before="240" w:after="0" w:line="240" w:lineRule="auto"/>
        <w:ind w:left="432" w:hanging="432"/>
        <w:jc w:val="center"/>
        <w:rPr>
          <w:rFonts w:ascii="Arial" w:eastAsia="Times New Roman" w:hAnsi="Arial" w:cs="Arial"/>
          <w:color w:val="333333"/>
          <w:sz w:val="24"/>
          <w:szCs w:val="24"/>
          <w:lang w:eastAsia="hr-HR"/>
        </w:rPr>
      </w:pPr>
      <w:bookmarkStart w:id="0" w:name="_GoBack"/>
      <w:bookmarkEnd w:id="0"/>
      <w:r>
        <w:rPr>
          <w:rFonts w:ascii="Arial" w:eastAsia="Times New Roman" w:hAnsi="Arial" w:cs="Arial"/>
          <w:color w:val="333333"/>
          <w:sz w:val="42"/>
          <w:szCs w:val="42"/>
          <w:lang w:eastAsia="hr-HR"/>
        </w:rPr>
        <w:t xml:space="preserve">       </w:t>
      </w:r>
      <w:r w:rsidR="006179C5" w:rsidRPr="006179C5">
        <w:rPr>
          <w:rFonts w:ascii="Arial" w:eastAsia="Times New Roman" w:hAnsi="Arial" w:cs="Arial"/>
          <w:color w:val="333333"/>
          <w:sz w:val="42"/>
          <w:szCs w:val="42"/>
          <w:lang w:eastAsia="hr-HR"/>
        </w:rPr>
        <w:t>Natječaj za direktora/</w:t>
      </w:r>
      <w:proofErr w:type="spellStart"/>
      <w:r w:rsidR="006179C5" w:rsidRPr="006179C5">
        <w:rPr>
          <w:rFonts w:ascii="Arial" w:eastAsia="Times New Roman" w:hAnsi="Arial" w:cs="Arial"/>
          <w:color w:val="333333"/>
          <w:sz w:val="42"/>
          <w:szCs w:val="42"/>
          <w:lang w:eastAsia="hr-HR"/>
        </w:rPr>
        <w:t>icu</w:t>
      </w:r>
      <w:proofErr w:type="spellEnd"/>
      <w:r w:rsidR="006179C5" w:rsidRPr="006179C5">
        <w:rPr>
          <w:rFonts w:ascii="Arial" w:eastAsia="Times New Roman" w:hAnsi="Arial" w:cs="Arial"/>
          <w:color w:val="333333"/>
          <w:sz w:val="42"/>
          <w:szCs w:val="42"/>
          <w:lang w:eastAsia="hr-HR"/>
        </w:rPr>
        <w:t xml:space="preserve"> Turističke</w:t>
      </w:r>
      <w:r w:rsidR="006179C5">
        <w:rPr>
          <w:rFonts w:ascii="Arial" w:eastAsia="Times New Roman" w:hAnsi="Arial" w:cs="Arial"/>
          <w:color w:val="333333"/>
          <w:sz w:val="42"/>
          <w:szCs w:val="42"/>
          <w:lang w:eastAsia="hr-HR"/>
        </w:rPr>
        <w:t xml:space="preserve"> zajednice Grada Gospića</w:t>
      </w:r>
    </w:p>
    <w:p w:rsidR="006179C5" w:rsidRPr="006179C5" w:rsidRDefault="006179C5" w:rsidP="006179C5">
      <w:pPr>
        <w:shd w:val="clear" w:color="auto" w:fill="FFFFFF"/>
        <w:spacing w:before="240" w:after="0" w:line="240" w:lineRule="auto"/>
        <w:ind w:left="432" w:hanging="432"/>
        <w:jc w:val="center"/>
        <w:rPr>
          <w:rFonts w:ascii="Arial" w:eastAsia="Times New Roman" w:hAnsi="Arial" w:cs="Arial"/>
          <w:color w:val="333333"/>
          <w:sz w:val="24"/>
          <w:szCs w:val="24"/>
          <w:lang w:eastAsia="hr-HR"/>
        </w:rPr>
      </w:pPr>
      <w:r w:rsidRPr="006179C5">
        <w:rPr>
          <w:rFonts w:ascii="Arial" w:eastAsia="Times New Roman" w:hAnsi="Arial" w:cs="Arial"/>
          <w:color w:val="333333"/>
          <w:sz w:val="16"/>
          <w:szCs w:val="16"/>
          <w:lang w:eastAsia="hr-HR"/>
        </w:rPr>
        <w:t> </w:t>
      </w:r>
    </w:p>
    <w:p w:rsidR="006179C5" w:rsidRPr="0070691F" w:rsidRDefault="006179C5" w:rsidP="006179C5">
      <w:pPr>
        <w:shd w:val="clear" w:color="auto" w:fill="FFFFFF"/>
        <w:spacing w:after="0" w:line="240" w:lineRule="auto"/>
        <w:jc w:val="center"/>
        <w:rPr>
          <w:rFonts w:ascii="Arial" w:eastAsia="Times New Roman" w:hAnsi="Arial" w:cs="Arial"/>
          <w:b/>
          <w:color w:val="333333"/>
          <w:sz w:val="24"/>
          <w:szCs w:val="24"/>
          <w:lang w:eastAsia="hr-HR"/>
        </w:rPr>
      </w:pPr>
      <w:r w:rsidRPr="0070691F">
        <w:rPr>
          <w:rFonts w:ascii="Roboto" w:eastAsia="Times New Roman" w:hAnsi="Roboto" w:cs="Arial"/>
          <w:b/>
          <w:color w:val="1D1D1B"/>
          <w:sz w:val="24"/>
          <w:szCs w:val="24"/>
          <w:lang w:eastAsia="hr-HR"/>
        </w:rPr>
        <w:t>TURISTIČKA ZAJEDNICA GRADA GOSPIĆA</w:t>
      </w:r>
    </w:p>
    <w:p w:rsidR="006179C5" w:rsidRPr="006179C5" w:rsidRDefault="006179C5" w:rsidP="006179C5">
      <w:pPr>
        <w:shd w:val="clear" w:color="auto" w:fill="FFFFFF"/>
        <w:spacing w:after="0" w:line="240" w:lineRule="auto"/>
        <w:jc w:val="center"/>
        <w:rPr>
          <w:rFonts w:ascii="Arial" w:eastAsia="Times New Roman" w:hAnsi="Arial" w:cs="Arial"/>
          <w:color w:val="333333"/>
          <w:sz w:val="24"/>
          <w:szCs w:val="24"/>
          <w:lang w:eastAsia="hr-HR"/>
        </w:rPr>
      </w:pPr>
      <w:r w:rsidRPr="006179C5">
        <w:rPr>
          <w:rFonts w:ascii="Roboto" w:eastAsia="Times New Roman" w:hAnsi="Roboto" w:cs="Arial"/>
          <w:color w:val="1D1D1B"/>
          <w:sz w:val="24"/>
          <w:szCs w:val="24"/>
          <w:lang w:eastAsia="hr-HR"/>
        </w:rPr>
        <w:t> </w:t>
      </w:r>
    </w:p>
    <w:p w:rsidR="006179C5" w:rsidRPr="000B384A" w:rsidRDefault="006179C5" w:rsidP="0080404F">
      <w:pPr>
        <w:pStyle w:val="Bezproreda"/>
        <w:ind w:left="720"/>
        <w:jc w:val="both"/>
        <w:rPr>
          <w:rFonts w:ascii="Arial" w:hAnsi="Arial" w:cs="Arial"/>
          <w:sz w:val="22"/>
          <w:szCs w:val="22"/>
        </w:rPr>
      </w:pPr>
      <w:r w:rsidRPr="006179C5">
        <w:rPr>
          <w:rFonts w:ascii="Arial" w:hAnsi="Arial" w:cs="Arial"/>
          <w:color w:val="333333"/>
          <w:sz w:val="22"/>
          <w:szCs w:val="22"/>
          <w:lang w:eastAsia="hr-HR"/>
        </w:rPr>
        <w:t xml:space="preserve">Na temelju članka 18. </w:t>
      </w:r>
      <w:proofErr w:type="gramStart"/>
      <w:r w:rsidRPr="006179C5">
        <w:rPr>
          <w:rFonts w:ascii="Arial" w:hAnsi="Arial" w:cs="Arial"/>
          <w:color w:val="333333"/>
          <w:sz w:val="22"/>
          <w:szCs w:val="22"/>
          <w:lang w:eastAsia="hr-HR"/>
        </w:rPr>
        <w:t>stavka</w:t>
      </w:r>
      <w:proofErr w:type="gramEnd"/>
      <w:r w:rsidRPr="006179C5">
        <w:rPr>
          <w:rFonts w:ascii="Arial" w:hAnsi="Arial" w:cs="Arial"/>
          <w:color w:val="333333"/>
          <w:sz w:val="22"/>
          <w:szCs w:val="22"/>
          <w:lang w:eastAsia="hr-HR"/>
        </w:rPr>
        <w:t xml:space="preserve"> 1. </w:t>
      </w:r>
      <w:proofErr w:type="gramStart"/>
      <w:r w:rsidRPr="006179C5">
        <w:rPr>
          <w:rFonts w:ascii="Arial" w:hAnsi="Arial" w:cs="Arial"/>
          <w:color w:val="333333"/>
          <w:sz w:val="22"/>
          <w:szCs w:val="22"/>
          <w:lang w:eastAsia="hr-HR"/>
        </w:rPr>
        <w:t>točke</w:t>
      </w:r>
      <w:proofErr w:type="gramEnd"/>
      <w:r w:rsidRPr="006179C5">
        <w:rPr>
          <w:rFonts w:ascii="Arial" w:hAnsi="Arial" w:cs="Arial"/>
          <w:color w:val="333333"/>
          <w:sz w:val="22"/>
          <w:szCs w:val="22"/>
          <w:lang w:eastAsia="hr-HR"/>
        </w:rPr>
        <w:t xml:space="preserve"> 6. Zakona o turističkim zajednicama i promicanju hrvatskog turizma („Narodne novine" broj 52/19 i 42/20), članka 3. </w:t>
      </w:r>
      <w:proofErr w:type="spellStart"/>
      <w:r w:rsidRPr="006179C5">
        <w:rPr>
          <w:rFonts w:ascii="Arial" w:hAnsi="Arial" w:cs="Arial"/>
          <w:color w:val="333333"/>
          <w:sz w:val="22"/>
          <w:szCs w:val="22"/>
          <w:lang w:eastAsia="hr-HR"/>
        </w:rPr>
        <w:t>Pravilnika</w:t>
      </w:r>
      <w:proofErr w:type="spellEnd"/>
      <w:r w:rsidRPr="006179C5">
        <w:rPr>
          <w:rFonts w:ascii="Arial" w:hAnsi="Arial" w:cs="Arial"/>
          <w:color w:val="333333"/>
          <w:sz w:val="22"/>
          <w:szCs w:val="22"/>
          <w:lang w:eastAsia="hr-HR"/>
        </w:rPr>
        <w:t xml:space="preserve"> o </w:t>
      </w:r>
      <w:proofErr w:type="spellStart"/>
      <w:r w:rsidRPr="006179C5">
        <w:rPr>
          <w:rFonts w:ascii="Arial" w:hAnsi="Arial" w:cs="Arial"/>
          <w:color w:val="333333"/>
          <w:sz w:val="22"/>
          <w:szCs w:val="22"/>
          <w:lang w:eastAsia="hr-HR"/>
        </w:rPr>
        <w:t>posebnim</w:t>
      </w:r>
      <w:proofErr w:type="spellEnd"/>
      <w:r w:rsidRPr="006179C5">
        <w:rPr>
          <w:rFonts w:ascii="Arial" w:hAnsi="Arial" w:cs="Arial"/>
          <w:color w:val="333333"/>
          <w:sz w:val="22"/>
          <w:szCs w:val="22"/>
          <w:lang w:eastAsia="hr-HR"/>
        </w:rPr>
        <w:t xml:space="preserve"> </w:t>
      </w:r>
      <w:proofErr w:type="spellStart"/>
      <w:r w:rsidRPr="006179C5">
        <w:rPr>
          <w:rFonts w:ascii="Arial" w:hAnsi="Arial" w:cs="Arial"/>
          <w:color w:val="333333"/>
          <w:sz w:val="22"/>
          <w:szCs w:val="22"/>
          <w:lang w:eastAsia="hr-HR"/>
        </w:rPr>
        <w:t>uvjetima</w:t>
      </w:r>
      <w:proofErr w:type="spellEnd"/>
      <w:r w:rsidRPr="006179C5">
        <w:rPr>
          <w:rFonts w:ascii="Arial" w:hAnsi="Arial" w:cs="Arial"/>
          <w:color w:val="333333"/>
          <w:sz w:val="22"/>
          <w:szCs w:val="22"/>
          <w:lang w:eastAsia="hr-HR"/>
        </w:rPr>
        <w:t xml:space="preserve"> </w:t>
      </w:r>
      <w:proofErr w:type="spellStart"/>
      <w:r w:rsidRPr="006179C5">
        <w:rPr>
          <w:rFonts w:ascii="Arial" w:hAnsi="Arial" w:cs="Arial"/>
          <w:color w:val="333333"/>
          <w:sz w:val="22"/>
          <w:szCs w:val="22"/>
          <w:lang w:eastAsia="hr-HR"/>
        </w:rPr>
        <w:t>koje</w:t>
      </w:r>
      <w:proofErr w:type="spellEnd"/>
      <w:r w:rsidRPr="006179C5">
        <w:rPr>
          <w:rFonts w:ascii="Arial" w:hAnsi="Arial" w:cs="Arial"/>
          <w:color w:val="333333"/>
          <w:sz w:val="22"/>
          <w:szCs w:val="22"/>
          <w:lang w:eastAsia="hr-HR"/>
        </w:rPr>
        <w:t xml:space="preserve"> </w:t>
      </w:r>
      <w:proofErr w:type="spellStart"/>
      <w:r w:rsidRPr="006179C5">
        <w:rPr>
          <w:rFonts w:ascii="Arial" w:hAnsi="Arial" w:cs="Arial"/>
          <w:color w:val="333333"/>
          <w:sz w:val="22"/>
          <w:szCs w:val="22"/>
          <w:lang w:eastAsia="hr-HR"/>
        </w:rPr>
        <w:t>moraju</w:t>
      </w:r>
      <w:proofErr w:type="spellEnd"/>
      <w:r w:rsidRPr="006179C5">
        <w:rPr>
          <w:rFonts w:ascii="Arial" w:hAnsi="Arial" w:cs="Arial"/>
          <w:color w:val="333333"/>
          <w:sz w:val="22"/>
          <w:szCs w:val="22"/>
          <w:lang w:eastAsia="hr-HR"/>
        </w:rPr>
        <w:t xml:space="preserve"> </w:t>
      </w:r>
      <w:proofErr w:type="spellStart"/>
      <w:r w:rsidRPr="006179C5">
        <w:rPr>
          <w:rFonts w:ascii="Arial" w:hAnsi="Arial" w:cs="Arial"/>
          <w:color w:val="333333"/>
          <w:sz w:val="22"/>
          <w:szCs w:val="22"/>
          <w:lang w:eastAsia="hr-HR"/>
        </w:rPr>
        <w:t>ispunjavati</w:t>
      </w:r>
      <w:proofErr w:type="spellEnd"/>
      <w:r w:rsidRPr="006179C5">
        <w:rPr>
          <w:rFonts w:ascii="Arial" w:hAnsi="Arial" w:cs="Arial"/>
          <w:color w:val="333333"/>
          <w:sz w:val="22"/>
          <w:szCs w:val="22"/>
          <w:lang w:eastAsia="hr-HR"/>
        </w:rPr>
        <w:t xml:space="preserve"> </w:t>
      </w:r>
      <w:proofErr w:type="spellStart"/>
      <w:r w:rsidRPr="006179C5">
        <w:rPr>
          <w:rFonts w:ascii="Arial" w:hAnsi="Arial" w:cs="Arial"/>
          <w:color w:val="333333"/>
          <w:sz w:val="22"/>
          <w:szCs w:val="22"/>
          <w:lang w:eastAsia="hr-HR"/>
        </w:rPr>
        <w:t>zaposleni</w:t>
      </w:r>
      <w:proofErr w:type="spellEnd"/>
      <w:r w:rsidRPr="006179C5">
        <w:rPr>
          <w:rFonts w:ascii="Arial" w:hAnsi="Arial" w:cs="Arial"/>
          <w:color w:val="333333"/>
          <w:sz w:val="22"/>
          <w:szCs w:val="22"/>
          <w:lang w:eastAsia="hr-HR"/>
        </w:rPr>
        <w:t xml:space="preserve"> u </w:t>
      </w:r>
      <w:proofErr w:type="spellStart"/>
      <w:r w:rsidRPr="006179C5">
        <w:rPr>
          <w:rFonts w:ascii="Arial" w:hAnsi="Arial" w:cs="Arial"/>
          <w:color w:val="333333"/>
          <w:sz w:val="22"/>
          <w:szCs w:val="22"/>
          <w:lang w:eastAsia="hr-HR"/>
        </w:rPr>
        <w:t>Turističkim</w:t>
      </w:r>
      <w:proofErr w:type="spellEnd"/>
      <w:r w:rsidRPr="006179C5">
        <w:rPr>
          <w:rFonts w:ascii="Arial" w:hAnsi="Arial" w:cs="Arial"/>
          <w:color w:val="333333"/>
          <w:sz w:val="22"/>
          <w:szCs w:val="22"/>
          <w:lang w:eastAsia="hr-HR"/>
        </w:rPr>
        <w:t xml:space="preserve"> </w:t>
      </w:r>
      <w:proofErr w:type="spellStart"/>
      <w:r w:rsidRPr="006179C5">
        <w:rPr>
          <w:rFonts w:ascii="Arial" w:hAnsi="Arial" w:cs="Arial"/>
          <w:color w:val="333333"/>
          <w:sz w:val="22"/>
          <w:szCs w:val="22"/>
          <w:lang w:eastAsia="hr-HR"/>
        </w:rPr>
        <w:t>zajednicama</w:t>
      </w:r>
      <w:proofErr w:type="spellEnd"/>
      <w:r w:rsidRPr="006179C5">
        <w:rPr>
          <w:rFonts w:ascii="Arial" w:hAnsi="Arial" w:cs="Arial"/>
          <w:color w:val="333333"/>
          <w:sz w:val="22"/>
          <w:szCs w:val="22"/>
          <w:lang w:eastAsia="hr-HR"/>
        </w:rPr>
        <w:t xml:space="preserve"> (</w:t>
      </w:r>
      <w:proofErr w:type="spellStart"/>
      <w:r w:rsidRPr="006179C5">
        <w:rPr>
          <w:rFonts w:ascii="Arial" w:hAnsi="Arial" w:cs="Arial"/>
          <w:color w:val="333333"/>
          <w:sz w:val="22"/>
          <w:szCs w:val="22"/>
          <w:lang w:eastAsia="hr-HR"/>
        </w:rPr>
        <w:t>Narodne</w:t>
      </w:r>
      <w:proofErr w:type="spellEnd"/>
      <w:r w:rsidRPr="006179C5">
        <w:rPr>
          <w:rFonts w:ascii="Arial" w:hAnsi="Arial" w:cs="Arial"/>
          <w:color w:val="333333"/>
          <w:sz w:val="22"/>
          <w:szCs w:val="22"/>
          <w:lang w:eastAsia="hr-HR"/>
        </w:rPr>
        <w:t xml:space="preserve"> </w:t>
      </w:r>
      <w:proofErr w:type="spellStart"/>
      <w:r w:rsidRPr="006179C5">
        <w:rPr>
          <w:rFonts w:ascii="Arial" w:hAnsi="Arial" w:cs="Arial"/>
          <w:color w:val="333333"/>
          <w:sz w:val="22"/>
          <w:szCs w:val="22"/>
          <w:lang w:eastAsia="hr-HR"/>
        </w:rPr>
        <w:t>novine</w:t>
      </w:r>
      <w:proofErr w:type="spellEnd"/>
      <w:r w:rsidRPr="006179C5">
        <w:rPr>
          <w:rFonts w:ascii="Arial" w:hAnsi="Arial" w:cs="Arial"/>
          <w:color w:val="333333"/>
          <w:sz w:val="22"/>
          <w:szCs w:val="22"/>
          <w:lang w:eastAsia="hr-HR"/>
        </w:rPr>
        <w:t xml:space="preserve"> </w:t>
      </w:r>
      <w:proofErr w:type="spellStart"/>
      <w:r w:rsidRPr="006179C5">
        <w:rPr>
          <w:rFonts w:ascii="Arial" w:hAnsi="Arial" w:cs="Arial"/>
          <w:color w:val="333333"/>
          <w:sz w:val="22"/>
          <w:szCs w:val="22"/>
          <w:lang w:eastAsia="hr-HR"/>
        </w:rPr>
        <w:t>broj</w:t>
      </w:r>
      <w:proofErr w:type="spellEnd"/>
      <w:r w:rsidRPr="006179C5">
        <w:rPr>
          <w:rFonts w:ascii="Arial" w:hAnsi="Arial" w:cs="Arial"/>
          <w:color w:val="333333"/>
          <w:sz w:val="22"/>
          <w:szCs w:val="22"/>
          <w:lang w:eastAsia="hr-HR"/>
        </w:rPr>
        <w:t xml:space="preserve"> 13/22</w:t>
      </w:r>
      <w:r w:rsidR="000B384A" w:rsidRPr="000B384A">
        <w:rPr>
          <w:rFonts w:ascii="Arial" w:hAnsi="Arial" w:cs="Arial"/>
          <w:color w:val="333333"/>
          <w:sz w:val="22"/>
          <w:szCs w:val="22"/>
          <w:lang w:eastAsia="hr-HR"/>
        </w:rPr>
        <w:t>)</w:t>
      </w:r>
      <w:proofErr w:type="gramStart"/>
      <w:r w:rsidR="000B384A" w:rsidRPr="000B384A">
        <w:rPr>
          <w:rFonts w:ascii="Arial" w:hAnsi="Arial" w:cs="Arial"/>
          <w:color w:val="333333"/>
          <w:sz w:val="22"/>
          <w:szCs w:val="22"/>
          <w:lang w:eastAsia="hr-HR"/>
        </w:rPr>
        <w:t>,</w:t>
      </w:r>
      <w:proofErr w:type="spellStart"/>
      <w:r w:rsidR="000B384A">
        <w:rPr>
          <w:rFonts w:ascii="Arial" w:hAnsi="Arial" w:cs="Arial"/>
          <w:color w:val="333333"/>
          <w:sz w:val="22"/>
          <w:szCs w:val="22"/>
          <w:lang w:eastAsia="hr-HR"/>
        </w:rPr>
        <w:t>te</w:t>
      </w:r>
      <w:proofErr w:type="spellEnd"/>
      <w:proofErr w:type="gramEnd"/>
      <w:r w:rsidR="000B384A">
        <w:rPr>
          <w:rFonts w:ascii="Arial" w:hAnsi="Arial" w:cs="Arial"/>
          <w:color w:val="333333"/>
          <w:sz w:val="22"/>
          <w:szCs w:val="22"/>
          <w:lang w:eastAsia="hr-HR"/>
        </w:rPr>
        <w:t xml:space="preserve"> </w:t>
      </w:r>
      <w:r w:rsidR="00A3625B" w:rsidRPr="000B384A">
        <w:rPr>
          <w:rFonts w:ascii="Arial" w:hAnsi="Arial" w:cs="Arial"/>
          <w:color w:val="333333"/>
          <w:sz w:val="22"/>
          <w:szCs w:val="22"/>
          <w:lang w:eastAsia="hr-HR"/>
        </w:rPr>
        <w:t xml:space="preserve"> </w:t>
      </w:r>
      <w:proofErr w:type="spellStart"/>
      <w:r w:rsidR="000B384A">
        <w:rPr>
          <w:rFonts w:ascii="Arial" w:hAnsi="Arial" w:cs="Arial"/>
          <w:color w:val="333333"/>
          <w:sz w:val="22"/>
          <w:szCs w:val="22"/>
          <w:lang w:eastAsia="hr-HR"/>
        </w:rPr>
        <w:t>O</w:t>
      </w:r>
      <w:r w:rsidRPr="006179C5">
        <w:rPr>
          <w:rFonts w:ascii="Arial" w:hAnsi="Arial" w:cs="Arial"/>
          <w:color w:val="333333"/>
          <w:sz w:val="22"/>
          <w:szCs w:val="22"/>
          <w:lang w:eastAsia="hr-HR"/>
        </w:rPr>
        <w:t>dluk</w:t>
      </w:r>
      <w:r w:rsidR="000B384A">
        <w:rPr>
          <w:rFonts w:ascii="Arial" w:hAnsi="Arial" w:cs="Arial"/>
          <w:color w:val="333333"/>
          <w:sz w:val="22"/>
          <w:szCs w:val="22"/>
          <w:lang w:eastAsia="hr-HR"/>
        </w:rPr>
        <w:t>e</w:t>
      </w:r>
      <w:proofErr w:type="spellEnd"/>
      <w:r w:rsidR="00A3625B" w:rsidRPr="000B384A">
        <w:rPr>
          <w:rFonts w:ascii="Arial" w:hAnsi="Arial" w:cs="Arial"/>
          <w:color w:val="333333"/>
          <w:sz w:val="22"/>
          <w:szCs w:val="22"/>
          <w:lang w:eastAsia="hr-HR"/>
        </w:rPr>
        <w:t xml:space="preserve"> </w:t>
      </w:r>
      <w:r w:rsidRPr="006179C5">
        <w:rPr>
          <w:rFonts w:ascii="Arial" w:hAnsi="Arial" w:cs="Arial"/>
          <w:color w:val="333333"/>
          <w:sz w:val="22"/>
          <w:szCs w:val="22"/>
          <w:lang w:eastAsia="hr-HR"/>
        </w:rPr>
        <w:t>o</w:t>
      </w:r>
      <w:r w:rsidR="00A3625B" w:rsidRPr="000B384A">
        <w:rPr>
          <w:rFonts w:ascii="Arial" w:hAnsi="Arial" w:cs="Arial"/>
          <w:sz w:val="22"/>
          <w:szCs w:val="22"/>
        </w:rPr>
        <w:t xml:space="preserve"> </w:t>
      </w:r>
      <w:proofErr w:type="spellStart"/>
      <w:r w:rsidR="00A3625B" w:rsidRPr="000B384A">
        <w:rPr>
          <w:rFonts w:ascii="Arial" w:hAnsi="Arial" w:cs="Arial"/>
          <w:sz w:val="22"/>
          <w:szCs w:val="22"/>
        </w:rPr>
        <w:t>raspisivanju</w:t>
      </w:r>
      <w:proofErr w:type="spellEnd"/>
      <w:r w:rsidR="00A3625B" w:rsidRPr="000B384A">
        <w:rPr>
          <w:rFonts w:ascii="Arial" w:hAnsi="Arial" w:cs="Arial"/>
          <w:sz w:val="22"/>
          <w:szCs w:val="22"/>
        </w:rPr>
        <w:t xml:space="preserve"> </w:t>
      </w:r>
      <w:proofErr w:type="spellStart"/>
      <w:r w:rsidR="00A3625B" w:rsidRPr="000B384A">
        <w:rPr>
          <w:rFonts w:ascii="Arial" w:hAnsi="Arial" w:cs="Arial"/>
          <w:sz w:val="22"/>
          <w:szCs w:val="22"/>
        </w:rPr>
        <w:t>javnog</w:t>
      </w:r>
      <w:proofErr w:type="spellEnd"/>
      <w:r w:rsidR="00A3625B" w:rsidRPr="000B384A">
        <w:rPr>
          <w:rFonts w:ascii="Arial" w:hAnsi="Arial" w:cs="Arial"/>
          <w:sz w:val="22"/>
          <w:szCs w:val="22"/>
        </w:rPr>
        <w:t xml:space="preserve"> </w:t>
      </w:r>
      <w:proofErr w:type="spellStart"/>
      <w:r w:rsidR="00A3625B" w:rsidRPr="000B384A">
        <w:rPr>
          <w:rFonts w:ascii="Arial" w:hAnsi="Arial" w:cs="Arial"/>
          <w:sz w:val="22"/>
          <w:szCs w:val="22"/>
        </w:rPr>
        <w:t>natječaja</w:t>
      </w:r>
      <w:proofErr w:type="spellEnd"/>
      <w:r w:rsidR="00A3625B" w:rsidRPr="000B384A">
        <w:rPr>
          <w:rFonts w:ascii="Arial" w:hAnsi="Arial" w:cs="Arial"/>
          <w:sz w:val="22"/>
          <w:szCs w:val="22"/>
        </w:rPr>
        <w:t xml:space="preserve"> za </w:t>
      </w:r>
      <w:proofErr w:type="spellStart"/>
      <w:r w:rsidR="00A3625B" w:rsidRPr="000B384A">
        <w:rPr>
          <w:rFonts w:ascii="Arial" w:hAnsi="Arial" w:cs="Arial"/>
          <w:sz w:val="22"/>
          <w:szCs w:val="22"/>
        </w:rPr>
        <w:t>izbor</w:t>
      </w:r>
      <w:proofErr w:type="spellEnd"/>
      <w:r w:rsidR="00A3625B" w:rsidRPr="000B384A">
        <w:rPr>
          <w:rFonts w:ascii="Arial" w:hAnsi="Arial" w:cs="Arial"/>
          <w:sz w:val="22"/>
          <w:szCs w:val="22"/>
        </w:rPr>
        <w:t xml:space="preserve"> i </w:t>
      </w:r>
      <w:proofErr w:type="spellStart"/>
      <w:r w:rsidR="00A3625B" w:rsidRPr="000B384A">
        <w:rPr>
          <w:rFonts w:ascii="Arial" w:hAnsi="Arial" w:cs="Arial"/>
          <w:sz w:val="22"/>
          <w:szCs w:val="22"/>
        </w:rPr>
        <w:t>imenovanje</w:t>
      </w:r>
      <w:proofErr w:type="spellEnd"/>
      <w:r w:rsidR="00A3625B" w:rsidRPr="000B384A">
        <w:rPr>
          <w:rFonts w:ascii="Arial" w:hAnsi="Arial" w:cs="Arial"/>
          <w:sz w:val="22"/>
          <w:szCs w:val="22"/>
        </w:rPr>
        <w:t xml:space="preserve"> </w:t>
      </w:r>
      <w:proofErr w:type="spellStart"/>
      <w:r w:rsidR="00A3625B" w:rsidRPr="000B384A">
        <w:rPr>
          <w:rFonts w:ascii="Arial" w:hAnsi="Arial" w:cs="Arial"/>
          <w:sz w:val="22"/>
          <w:szCs w:val="22"/>
        </w:rPr>
        <w:t>direktora</w:t>
      </w:r>
      <w:proofErr w:type="spellEnd"/>
      <w:r w:rsidR="00A3625B" w:rsidRPr="000B384A">
        <w:rPr>
          <w:rFonts w:ascii="Arial" w:hAnsi="Arial" w:cs="Arial"/>
          <w:sz w:val="22"/>
          <w:szCs w:val="22"/>
        </w:rPr>
        <w:t xml:space="preserve">/ice </w:t>
      </w:r>
      <w:proofErr w:type="spellStart"/>
      <w:r w:rsidR="00A3625B" w:rsidRPr="000B384A">
        <w:rPr>
          <w:rFonts w:ascii="Arial" w:hAnsi="Arial" w:cs="Arial"/>
          <w:sz w:val="22"/>
          <w:szCs w:val="22"/>
        </w:rPr>
        <w:t>Turističke</w:t>
      </w:r>
      <w:proofErr w:type="spellEnd"/>
      <w:r w:rsidR="00A3625B" w:rsidRPr="000B384A">
        <w:rPr>
          <w:rFonts w:ascii="Arial" w:hAnsi="Arial" w:cs="Arial"/>
          <w:sz w:val="22"/>
          <w:szCs w:val="22"/>
        </w:rPr>
        <w:t xml:space="preserve"> </w:t>
      </w:r>
      <w:proofErr w:type="spellStart"/>
      <w:r w:rsidR="00A3625B" w:rsidRPr="000B384A">
        <w:rPr>
          <w:rFonts w:ascii="Arial" w:hAnsi="Arial" w:cs="Arial"/>
          <w:sz w:val="22"/>
          <w:szCs w:val="22"/>
        </w:rPr>
        <w:t>zajednice</w:t>
      </w:r>
      <w:proofErr w:type="spellEnd"/>
      <w:r w:rsidR="00A3625B" w:rsidRPr="000B384A">
        <w:rPr>
          <w:rFonts w:ascii="Arial" w:hAnsi="Arial" w:cs="Arial"/>
          <w:sz w:val="22"/>
          <w:szCs w:val="22"/>
        </w:rPr>
        <w:t xml:space="preserve"> </w:t>
      </w:r>
      <w:proofErr w:type="spellStart"/>
      <w:r w:rsidR="00A3625B" w:rsidRPr="000B384A">
        <w:rPr>
          <w:rFonts w:ascii="Arial" w:hAnsi="Arial" w:cs="Arial"/>
          <w:sz w:val="22"/>
          <w:szCs w:val="22"/>
        </w:rPr>
        <w:t>grada</w:t>
      </w:r>
      <w:proofErr w:type="spellEnd"/>
      <w:r w:rsidR="00A3625B" w:rsidRPr="000B384A">
        <w:rPr>
          <w:rFonts w:ascii="Arial" w:hAnsi="Arial" w:cs="Arial"/>
          <w:sz w:val="22"/>
          <w:szCs w:val="22"/>
        </w:rPr>
        <w:t xml:space="preserve"> Gospića</w:t>
      </w:r>
      <w:r w:rsidR="000B384A">
        <w:rPr>
          <w:rFonts w:ascii="Arial" w:hAnsi="Arial" w:cs="Arial"/>
          <w:sz w:val="22"/>
          <w:szCs w:val="22"/>
        </w:rPr>
        <w:t xml:space="preserve"> </w:t>
      </w:r>
      <w:proofErr w:type="spellStart"/>
      <w:r w:rsidR="000B384A">
        <w:rPr>
          <w:rFonts w:ascii="Arial" w:hAnsi="Arial" w:cs="Arial"/>
          <w:sz w:val="22"/>
          <w:szCs w:val="22"/>
        </w:rPr>
        <w:t>donesene</w:t>
      </w:r>
      <w:proofErr w:type="spellEnd"/>
      <w:r w:rsidR="000B384A">
        <w:rPr>
          <w:rFonts w:ascii="Arial" w:hAnsi="Arial" w:cs="Arial"/>
          <w:sz w:val="22"/>
          <w:szCs w:val="22"/>
        </w:rPr>
        <w:t xml:space="preserve"> </w:t>
      </w:r>
      <w:r w:rsidR="000B384A" w:rsidRPr="000B384A">
        <w:rPr>
          <w:rFonts w:ascii="Arial" w:hAnsi="Arial" w:cs="Arial"/>
          <w:sz w:val="22"/>
          <w:szCs w:val="22"/>
        </w:rPr>
        <w:t xml:space="preserve"> </w:t>
      </w:r>
      <w:proofErr w:type="spellStart"/>
      <w:r w:rsidR="00555271">
        <w:rPr>
          <w:rFonts w:ascii="Arial" w:hAnsi="Arial" w:cs="Arial"/>
          <w:color w:val="333333"/>
          <w:sz w:val="22"/>
          <w:szCs w:val="22"/>
          <w:lang w:eastAsia="hr-HR"/>
        </w:rPr>
        <w:t>na</w:t>
      </w:r>
      <w:proofErr w:type="spellEnd"/>
      <w:r w:rsidR="00555271">
        <w:rPr>
          <w:rFonts w:ascii="Arial" w:hAnsi="Arial" w:cs="Arial"/>
          <w:color w:val="333333"/>
          <w:sz w:val="22"/>
          <w:szCs w:val="22"/>
          <w:lang w:eastAsia="hr-HR"/>
        </w:rPr>
        <w:t xml:space="preserve"> </w:t>
      </w:r>
      <w:proofErr w:type="spellStart"/>
      <w:r w:rsidR="00555271">
        <w:rPr>
          <w:rFonts w:ascii="Arial" w:hAnsi="Arial" w:cs="Arial"/>
          <w:color w:val="333333"/>
          <w:sz w:val="22"/>
          <w:szCs w:val="22"/>
          <w:lang w:eastAsia="hr-HR"/>
        </w:rPr>
        <w:t>sjednici</w:t>
      </w:r>
      <w:proofErr w:type="spellEnd"/>
      <w:r w:rsidR="00555271">
        <w:rPr>
          <w:rFonts w:ascii="Arial" w:hAnsi="Arial" w:cs="Arial"/>
          <w:color w:val="333333"/>
          <w:sz w:val="22"/>
          <w:szCs w:val="22"/>
          <w:lang w:eastAsia="hr-HR"/>
        </w:rPr>
        <w:t xml:space="preserve"> </w:t>
      </w:r>
      <w:proofErr w:type="spellStart"/>
      <w:r w:rsidR="00555271">
        <w:rPr>
          <w:rFonts w:ascii="Arial" w:hAnsi="Arial" w:cs="Arial"/>
          <w:color w:val="333333"/>
          <w:sz w:val="22"/>
          <w:szCs w:val="22"/>
          <w:lang w:eastAsia="hr-HR"/>
        </w:rPr>
        <w:t>dana</w:t>
      </w:r>
      <w:proofErr w:type="spellEnd"/>
      <w:r w:rsidR="00555271">
        <w:rPr>
          <w:rFonts w:ascii="Arial" w:hAnsi="Arial" w:cs="Arial"/>
          <w:color w:val="333333"/>
          <w:sz w:val="22"/>
          <w:szCs w:val="22"/>
          <w:lang w:eastAsia="hr-HR"/>
        </w:rPr>
        <w:t> 08.11</w:t>
      </w:r>
      <w:r w:rsidR="00BE322C">
        <w:rPr>
          <w:rFonts w:ascii="Arial" w:hAnsi="Arial" w:cs="Arial"/>
          <w:color w:val="333333"/>
          <w:sz w:val="22"/>
          <w:szCs w:val="22"/>
          <w:lang w:eastAsia="hr-HR"/>
        </w:rPr>
        <w:t>.2022</w:t>
      </w:r>
      <w:r w:rsidRPr="000B384A">
        <w:rPr>
          <w:rFonts w:ascii="Arial" w:hAnsi="Arial" w:cs="Arial"/>
          <w:color w:val="333333"/>
          <w:sz w:val="22"/>
          <w:szCs w:val="22"/>
          <w:lang w:eastAsia="hr-HR"/>
        </w:rPr>
        <w:t xml:space="preserve">. </w:t>
      </w:r>
      <w:proofErr w:type="spellStart"/>
      <w:proofErr w:type="gramStart"/>
      <w:r w:rsidRPr="000B384A">
        <w:rPr>
          <w:rFonts w:ascii="Arial" w:hAnsi="Arial" w:cs="Arial"/>
          <w:color w:val="333333"/>
          <w:sz w:val="22"/>
          <w:szCs w:val="22"/>
          <w:lang w:eastAsia="hr-HR"/>
        </w:rPr>
        <w:t>godine</w:t>
      </w:r>
      <w:proofErr w:type="spellEnd"/>
      <w:proofErr w:type="gramEnd"/>
      <w:r w:rsidR="000B384A">
        <w:rPr>
          <w:rFonts w:ascii="Arial" w:hAnsi="Arial" w:cs="Arial"/>
          <w:color w:val="333333"/>
          <w:sz w:val="22"/>
          <w:szCs w:val="22"/>
          <w:lang w:eastAsia="hr-HR"/>
        </w:rPr>
        <w:t xml:space="preserve">. </w:t>
      </w:r>
      <w:proofErr w:type="gramStart"/>
      <w:r w:rsidR="000B384A">
        <w:rPr>
          <w:rFonts w:ascii="Arial" w:hAnsi="Arial" w:cs="Arial"/>
          <w:color w:val="333333"/>
          <w:sz w:val="22"/>
          <w:szCs w:val="22"/>
          <w:lang w:eastAsia="hr-HR"/>
        </w:rPr>
        <w:t xml:space="preserve">, </w:t>
      </w:r>
      <w:r w:rsidRPr="000B384A">
        <w:rPr>
          <w:rFonts w:ascii="Arial" w:hAnsi="Arial" w:cs="Arial"/>
          <w:color w:val="333333"/>
          <w:sz w:val="22"/>
          <w:szCs w:val="22"/>
          <w:lang w:eastAsia="hr-HR"/>
        </w:rPr>
        <w:t xml:space="preserve"> </w:t>
      </w:r>
      <w:proofErr w:type="spellStart"/>
      <w:r w:rsidRPr="000B384A">
        <w:rPr>
          <w:rFonts w:ascii="Arial" w:hAnsi="Arial" w:cs="Arial"/>
          <w:color w:val="333333"/>
          <w:sz w:val="22"/>
          <w:szCs w:val="22"/>
          <w:lang w:eastAsia="hr-HR"/>
        </w:rPr>
        <w:t>Turističko</w:t>
      </w:r>
      <w:proofErr w:type="spellEnd"/>
      <w:proofErr w:type="gramEnd"/>
      <w:r w:rsidRPr="000B384A">
        <w:rPr>
          <w:rFonts w:ascii="Arial" w:hAnsi="Arial" w:cs="Arial"/>
          <w:color w:val="333333"/>
          <w:sz w:val="22"/>
          <w:szCs w:val="22"/>
          <w:lang w:eastAsia="hr-HR"/>
        </w:rPr>
        <w:t xml:space="preserve"> </w:t>
      </w:r>
      <w:proofErr w:type="spellStart"/>
      <w:r w:rsidRPr="000B384A">
        <w:rPr>
          <w:rFonts w:ascii="Arial" w:hAnsi="Arial" w:cs="Arial"/>
          <w:color w:val="333333"/>
          <w:sz w:val="22"/>
          <w:szCs w:val="22"/>
          <w:lang w:eastAsia="hr-HR"/>
        </w:rPr>
        <w:t>vijeće</w:t>
      </w:r>
      <w:proofErr w:type="spellEnd"/>
      <w:r w:rsidRPr="000B384A">
        <w:rPr>
          <w:rFonts w:ascii="Arial" w:hAnsi="Arial" w:cs="Arial"/>
          <w:color w:val="333333"/>
          <w:sz w:val="22"/>
          <w:szCs w:val="22"/>
          <w:lang w:eastAsia="hr-HR"/>
        </w:rPr>
        <w:t xml:space="preserve"> </w:t>
      </w:r>
      <w:proofErr w:type="spellStart"/>
      <w:r w:rsidRPr="000B384A">
        <w:rPr>
          <w:rFonts w:ascii="Arial" w:hAnsi="Arial" w:cs="Arial"/>
          <w:color w:val="333333"/>
          <w:sz w:val="22"/>
          <w:szCs w:val="22"/>
          <w:lang w:eastAsia="hr-HR"/>
        </w:rPr>
        <w:t>Turističke</w:t>
      </w:r>
      <w:proofErr w:type="spellEnd"/>
      <w:r w:rsidRPr="000B384A">
        <w:rPr>
          <w:rFonts w:ascii="Arial" w:hAnsi="Arial" w:cs="Arial"/>
          <w:color w:val="333333"/>
          <w:sz w:val="22"/>
          <w:szCs w:val="22"/>
          <w:lang w:eastAsia="hr-HR"/>
        </w:rPr>
        <w:t xml:space="preserve"> </w:t>
      </w:r>
      <w:proofErr w:type="spellStart"/>
      <w:r w:rsidR="000B384A" w:rsidRPr="000B384A">
        <w:rPr>
          <w:rFonts w:ascii="Arial" w:hAnsi="Arial" w:cs="Arial"/>
          <w:color w:val="333333"/>
          <w:sz w:val="22"/>
          <w:szCs w:val="22"/>
          <w:lang w:eastAsia="hr-HR"/>
        </w:rPr>
        <w:t>zajednice</w:t>
      </w:r>
      <w:proofErr w:type="spellEnd"/>
      <w:r w:rsidR="000B384A" w:rsidRPr="000B384A">
        <w:rPr>
          <w:rFonts w:ascii="Arial" w:hAnsi="Arial" w:cs="Arial"/>
          <w:color w:val="333333"/>
          <w:sz w:val="22"/>
          <w:szCs w:val="22"/>
          <w:lang w:eastAsia="hr-HR"/>
        </w:rPr>
        <w:t xml:space="preserve"> Grada Gospića </w:t>
      </w:r>
      <w:proofErr w:type="spellStart"/>
      <w:r w:rsidRPr="000B384A">
        <w:rPr>
          <w:rFonts w:ascii="Arial" w:hAnsi="Arial" w:cs="Arial"/>
          <w:color w:val="333333"/>
          <w:sz w:val="22"/>
          <w:szCs w:val="22"/>
          <w:lang w:eastAsia="hr-HR"/>
        </w:rPr>
        <w:t>raspisuje</w:t>
      </w:r>
      <w:proofErr w:type="spellEnd"/>
    </w:p>
    <w:p w:rsidR="006179C5" w:rsidRPr="006179C5" w:rsidRDefault="006179C5" w:rsidP="006179C5">
      <w:pPr>
        <w:shd w:val="clear" w:color="auto" w:fill="FFFFFF"/>
        <w:spacing w:before="300" w:after="0" w:line="240" w:lineRule="auto"/>
        <w:jc w:val="center"/>
        <w:rPr>
          <w:rFonts w:ascii="Arial" w:eastAsia="Times New Roman" w:hAnsi="Arial" w:cs="Arial"/>
          <w:color w:val="333333"/>
          <w:lang w:eastAsia="hr-HR"/>
        </w:rPr>
      </w:pPr>
      <w:r w:rsidRPr="006179C5">
        <w:rPr>
          <w:rFonts w:ascii="Arial" w:eastAsia="Times New Roman" w:hAnsi="Arial" w:cs="Arial"/>
          <w:b/>
          <w:bCs/>
          <w:color w:val="333333"/>
          <w:lang w:eastAsia="hr-HR"/>
        </w:rPr>
        <w:t>J A V N I     N A T J E Č A J</w:t>
      </w:r>
    </w:p>
    <w:p w:rsidR="006179C5" w:rsidRPr="006179C5" w:rsidRDefault="006179C5" w:rsidP="006179C5">
      <w:pPr>
        <w:shd w:val="clear" w:color="auto" w:fill="FFFFFF"/>
        <w:spacing w:before="300" w:after="0" w:line="240" w:lineRule="auto"/>
        <w:jc w:val="center"/>
        <w:rPr>
          <w:rFonts w:ascii="Arial" w:eastAsia="Times New Roman" w:hAnsi="Arial" w:cs="Arial"/>
          <w:color w:val="333333"/>
          <w:sz w:val="24"/>
          <w:szCs w:val="24"/>
          <w:lang w:eastAsia="hr-HR"/>
        </w:rPr>
      </w:pPr>
      <w:r w:rsidRPr="006179C5">
        <w:rPr>
          <w:rFonts w:ascii="Roboto" w:eastAsia="Times New Roman" w:hAnsi="Roboto" w:cs="Arial"/>
          <w:b/>
          <w:bCs/>
          <w:color w:val="333333"/>
          <w:sz w:val="24"/>
          <w:szCs w:val="24"/>
          <w:lang w:eastAsia="hr-HR"/>
        </w:rPr>
        <w:t>za imenovanje direktora/direktorice Turističke</w:t>
      </w:r>
      <w:r>
        <w:rPr>
          <w:rFonts w:ascii="Roboto" w:eastAsia="Times New Roman" w:hAnsi="Roboto" w:cs="Arial"/>
          <w:b/>
          <w:bCs/>
          <w:color w:val="333333"/>
          <w:sz w:val="24"/>
          <w:szCs w:val="24"/>
          <w:lang w:eastAsia="hr-HR"/>
        </w:rPr>
        <w:t xml:space="preserve"> zajednice Grada Gospića</w:t>
      </w:r>
    </w:p>
    <w:p w:rsidR="006179C5" w:rsidRPr="006179C5" w:rsidRDefault="006179C5" w:rsidP="006179C5">
      <w:pPr>
        <w:shd w:val="clear" w:color="auto" w:fill="FFFFFF"/>
        <w:spacing w:before="300" w:after="0" w:line="240" w:lineRule="auto"/>
        <w:jc w:val="both"/>
        <w:rPr>
          <w:rFonts w:ascii="Arial" w:eastAsia="Times New Roman" w:hAnsi="Arial" w:cs="Arial"/>
          <w:color w:val="333333"/>
          <w:lang w:eastAsia="hr-HR"/>
        </w:rPr>
      </w:pPr>
      <w:r w:rsidRPr="006179C5">
        <w:rPr>
          <w:rFonts w:ascii="Roboto" w:eastAsia="Times New Roman" w:hAnsi="Roboto" w:cs="Arial"/>
          <w:b/>
          <w:bCs/>
          <w:color w:val="333333"/>
          <w:sz w:val="24"/>
          <w:szCs w:val="24"/>
          <w:lang w:eastAsia="hr-HR"/>
        </w:rPr>
        <w:t>I</w:t>
      </w:r>
      <w:r w:rsidRPr="006179C5">
        <w:rPr>
          <w:rFonts w:ascii="Roboto" w:eastAsia="Times New Roman" w:hAnsi="Roboto" w:cs="Arial"/>
          <w:color w:val="333333"/>
          <w:sz w:val="24"/>
          <w:szCs w:val="24"/>
          <w:lang w:eastAsia="hr-HR"/>
        </w:rPr>
        <w:t xml:space="preserve">. </w:t>
      </w:r>
      <w:r w:rsidRPr="006179C5">
        <w:rPr>
          <w:rFonts w:ascii="Arial" w:eastAsia="Times New Roman" w:hAnsi="Arial" w:cs="Arial"/>
          <w:color w:val="333333"/>
          <w:lang w:eastAsia="hr-HR"/>
        </w:rPr>
        <w:t>Uz opće uvjete propisane Zakonom o radu („Narodne novine" broj 93/14, 127/17 i 98/19) kandidat za direktora/direktoricu Turističke</w:t>
      </w:r>
      <w:r w:rsidRPr="000B384A">
        <w:rPr>
          <w:rFonts w:ascii="Arial" w:eastAsia="Times New Roman" w:hAnsi="Arial" w:cs="Arial"/>
          <w:color w:val="333333"/>
          <w:lang w:eastAsia="hr-HR"/>
        </w:rPr>
        <w:t xml:space="preserve"> zajednice Grada Gospića</w:t>
      </w:r>
      <w:r w:rsidRPr="006179C5">
        <w:rPr>
          <w:rFonts w:ascii="Arial" w:eastAsia="Times New Roman" w:hAnsi="Arial" w:cs="Arial"/>
          <w:color w:val="333333"/>
          <w:lang w:eastAsia="hr-HR"/>
        </w:rPr>
        <w:t xml:space="preserve"> (u daljnjem tekstu: kandidat), mora ispunjavati sljedeće posebne uvjete propisane u članku 3. Pravilnika o posebnim uvjetima koje moraju ispunjavati zaposleni u Turističkim zajednicama (Narodne novine broj 13/22; u daljnjem tekstu: Pravilnik):</w:t>
      </w:r>
    </w:p>
    <w:p w:rsidR="006179C5" w:rsidRPr="006179C5" w:rsidRDefault="006179C5" w:rsidP="006179C5">
      <w:pPr>
        <w:numPr>
          <w:ilvl w:val="0"/>
          <w:numId w:val="1"/>
        </w:numPr>
        <w:shd w:val="clear" w:color="auto" w:fill="FFFFFF"/>
        <w:spacing w:before="300" w:after="0" w:line="240" w:lineRule="auto"/>
        <w:jc w:val="both"/>
        <w:rPr>
          <w:rFonts w:ascii="Arial" w:eastAsia="Times New Roman" w:hAnsi="Arial" w:cs="Arial"/>
          <w:color w:val="333333"/>
          <w:lang w:eastAsia="hr-HR"/>
        </w:rPr>
      </w:pPr>
      <w:r w:rsidRPr="006179C5">
        <w:rPr>
          <w:rFonts w:ascii="Arial" w:eastAsia="Times New Roman" w:hAnsi="Arial" w:cs="Arial"/>
          <w:color w:val="333333"/>
          <w:lang w:eastAsia="hr-HR"/>
        </w:rPr>
        <w:t>završen najmanje stručni studij ili preddiplomski sveučilišni studij </w:t>
      </w:r>
    </w:p>
    <w:p w:rsidR="006179C5" w:rsidRPr="006179C5" w:rsidRDefault="006179C5" w:rsidP="006179C5">
      <w:pPr>
        <w:numPr>
          <w:ilvl w:val="0"/>
          <w:numId w:val="1"/>
        </w:numPr>
        <w:shd w:val="clear" w:color="auto" w:fill="FFFFFF"/>
        <w:spacing w:before="300" w:after="0" w:line="240" w:lineRule="auto"/>
        <w:jc w:val="both"/>
        <w:rPr>
          <w:rFonts w:ascii="Arial" w:eastAsia="Times New Roman" w:hAnsi="Arial" w:cs="Arial"/>
          <w:color w:val="333333"/>
          <w:lang w:eastAsia="hr-HR"/>
        </w:rPr>
      </w:pPr>
      <w:r w:rsidRPr="006179C5">
        <w:rPr>
          <w:rFonts w:ascii="Arial" w:eastAsia="Times New Roman" w:hAnsi="Arial" w:cs="Arial"/>
          <w:color w:val="333333"/>
          <w:lang w:eastAsia="hr-HR"/>
        </w:rPr>
        <w:t>najmanje dvije godine radnog iskustva na poslovima koji odgovaraju stupnju stečene stručne spreme iz točke 1. ovoga stavka, ili jedna godina radnog iskustva na rukovodećim poslovima u turizmu</w:t>
      </w:r>
    </w:p>
    <w:p w:rsidR="006179C5" w:rsidRPr="006179C5" w:rsidRDefault="006179C5" w:rsidP="006179C5">
      <w:pPr>
        <w:numPr>
          <w:ilvl w:val="0"/>
          <w:numId w:val="1"/>
        </w:numPr>
        <w:shd w:val="clear" w:color="auto" w:fill="FFFFFF"/>
        <w:spacing w:before="300" w:after="0" w:line="240" w:lineRule="auto"/>
        <w:jc w:val="both"/>
        <w:rPr>
          <w:rFonts w:ascii="Arial" w:eastAsia="Times New Roman" w:hAnsi="Arial" w:cs="Arial"/>
          <w:color w:val="333333"/>
          <w:lang w:eastAsia="hr-HR"/>
        </w:rPr>
      </w:pPr>
      <w:r w:rsidRPr="006179C5">
        <w:rPr>
          <w:rFonts w:ascii="Arial" w:eastAsia="Times New Roman" w:hAnsi="Arial" w:cs="Arial"/>
          <w:color w:val="333333"/>
          <w:lang w:eastAsia="hr-HR"/>
        </w:rPr>
        <w:t>znanje jednog stranog jezika</w:t>
      </w:r>
    </w:p>
    <w:p w:rsidR="006179C5" w:rsidRPr="006179C5" w:rsidRDefault="006179C5" w:rsidP="006179C5">
      <w:pPr>
        <w:numPr>
          <w:ilvl w:val="0"/>
          <w:numId w:val="1"/>
        </w:numPr>
        <w:shd w:val="clear" w:color="auto" w:fill="FFFFFF"/>
        <w:spacing w:before="300" w:after="0" w:line="240" w:lineRule="auto"/>
        <w:jc w:val="both"/>
        <w:rPr>
          <w:rFonts w:ascii="Arial" w:eastAsia="Times New Roman" w:hAnsi="Arial" w:cs="Arial"/>
          <w:color w:val="333333"/>
          <w:lang w:eastAsia="hr-HR"/>
        </w:rPr>
      </w:pPr>
      <w:r w:rsidRPr="006179C5">
        <w:rPr>
          <w:rFonts w:ascii="Arial" w:eastAsia="Times New Roman" w:hAnsi="Arial" w:cs="Arial"/>
          <w:color w:val="333333"/>
          <w:lang w:eastAsia="hr-HR"/>
        </w:rPr>
        <w:t>znanje rada na osobnom računalu</w:t>
      </w:r>
    </w:p>
    <w:p w:rsidR="006179C5" w:rsidRPr="006179C5" w:rsidRDefault="006179C5" w:rsidP="006179C5">
      <w:pPr>
        <w:shd w:val="clear" w:color="auto" w:fill="FFFFFF"/>
        <w:spacing w:before="300" w:after="0" w:line="240" w:lineRule="auto"/>
        <w:jc w:val="both"/>
        <w:rPr>
          <w:rFonts w:ascii="Arial" w:eastAsia="Times New Roman" w:hAnsi="Arial" w:cs="Arial"/>
          <w:color w:val="333333"/>
          <w:lang w:eastAsia="hr-HR"/>
        </w:rPr>
      </w:pPr>
      <w:r w:rsidRPr="006179C5">
        <w:rPr>
          <w:rFonts w:ascii="Roboto" w:eastAsia="Times New Roman" w:hAnsi="Roboto" w:cs="Arial"/>
          <w:b/>
          <w:bCs/>
          <w:color w:val="333333"/>
          <w:sz w:val="24"/>
          <w:szCs w:val="24"/>
          <w:lang w:eastAsia="hr-HR"/>
        </w:rPr>
        <w:t>II. </w:t>
      </w:r>
      <w:r w:rsidRPr="006179C5">
        <w:rPr>
          <w:rFonts w:ascii="Arial" w:eastAsia="Times New Roman" w:hAnsi="Arial" w:cs="Arial"/>
          <w:color w:val="333333"/>
          <w:lang w:eastAsia="hr-HR"/>
        </w:rPr>
        <w:t>Uz dokaze o ispunjavanju posebnih uvjeta iz točke I. ovog Natječaja, prilikom prijave na javni natječaj, kandidat prilaže svoj prijedlog četverogodišnjeg programa rada turističke zajednice, izrađen na temelju strateških dokumenata koji se odnose na područje na kojem djeluje turistička zajednica.</w:t>
      </w:r>
    </w:p>
    <w:p w:rsidR="00444592" w:rsidRDefault="006179C5" w:rsidP="006179C5">
      <w:pPr>
        <w:shd w:val="clear" w:color="auto" w:fill="FFFFFF"/>
        <w:spacing w:before="300" w:after="0" w:line="240" w:lineRule="auto"/>
        <w:jc w:val="both"/>
        <w:rPr>
          <w:rFonts w:ascii="Arial" w:eastAsia="Times New Roman" w:hAnsi="Arial" w:cs="Arial"/>
          <w:color w:val="333333"/>
          <w:lang w:eastAsia="hr-HR"/>
        </w:rPr>
      </w:pPr>
      <w:r w:rsidRPr="006179C5">
        <w:rPr>
          <w:rFonts w:ascii="Arial" w:eastAsia="Times New Roman" w:hAnsi="Arial" w:cs="Arial"/>
          <w:b/>
          <w:bCs/>
          <w:color w:val="333333"/>
          <w:lang w:eastAsia="hr-HR"/>
        </w:rPr>
        <w:t>III. </w:t>
      </w:r>
      <w:r w:rsidRPr="006179C5">
        <w:rPr>
          <w:rFonts w:ascii="Arial" w:eastAsia="Times New Roman" w:hAnsi="Arial" w:cs="Arial"/>
          <w:color w:val="333333"/>
          <w:lang w:eastAsia="hr-HR"/>
        </w:rPr>
        <w:t>Kandidat mora ispunjavati uvjet da mu pravomoćnom sudskom presudom ili rješenjem o prekršaju nije izrečena sigurnosna mjera ili zaštitna mjera zabrane obavljanja poslova iz područja gospodarstva, dok ta mjera traje, sve sukladno odredbi članka 21. stavka 3. Zakona o turističkim zajednicama i promociji hrvatskog turizma („Narodne novine" broj 52/19, 42/20; u daljnjem tekstu: Zakon).</w:t>
      </w:r>
    </w:p>
    <w:p w:rsidR="00444592" w:rsidRPr="00444592" w:rsidRDefault="00444592" w:rsidP="00444592">
      <w:pPr>
        <w:spacing w:line="276" w:lineRule="auto"/>
        <w:jc w:val="both"/>
        <w:rPr>
          <w:rFonts w:ascii="Arial" w:hAnsi="Arial" w:cs="Arial"/>
        </w:rPr>
      </w:pPr>
      <w:r w:rsidRPr="00444592">
        <w:rPr>
          <w:rFonts w:ascii="Arial" w:hAnsi="Arial" w:cs="Arial"/>
        </w:rPr>
        <w:t xml:space="preserve">Uvjet iz članka 21. stavka 3. Zakona, tj. da direktoru nije pravomoćnom presudom ili rješenjem o prekršaju izrečena sigurnosna mjera ili zaštitna mjera zabrane obavljanja poslova iz područja gospodarstva, dok ta mjera traje, </w:t>
      </w:r>
      <w:r w:rsidRPr="00444592">
        <w:rPr>
          <w:rFonts w:ascii="Arial" w:hAnsi="Arial" w:cs="Arial"/>
          <w:b/>
        </w:rPr>
        <w:t>turističko vijeće</w:t>
      </w:r>
      <w:r w:rsidR="00A3482E">
        <w:rPr>
          <w:rFonts w:ascii="Arial" w:hAnsi="Arial" w:cs="Arial"/>
          <w:b/>
        </w:rPr>
        <w:t xml:space="preserve"> </w:t>
      </w:r>
      <w:r w:rsidR="00F82B53">
        <w:rPr>
          <w:rFonts w:ascii="Arial" w:hAnsi="Arial" w:cs="Arial"/>
          <w:b/>
        </w:rPr>
        <w:t xml:space="preserve">može  zatražiti </w:t>
      </w:r>
      <w:r w:rsidRPr="00444592">
        <w:rPr>
          <w:rFonts w:ascii="Arial" w:hAnsi="Arial" w:cs="Arial"/>
          <w:b/>
        </w:rPr>
        <w:t xml:space="preserve"> službenim putem od Ministarstva pravosuđa i uprave, Odjela za kaznene evidencije  prije samog izbora/imenovanja direktora. </w:t>
      </w:r>
    </w:p>
    <w:p w:rsidR="00444592" w:rsidRDefault="00444592" w:rsidP="00444592">
      <w:pPr>
        <w:spacing w:line="276" w:lineRule="auto"/>
        <w:jc w:val="both"/>
        <w:rPr>
          <w:rFonts w:ascii="Times New Roman" w:hAnsi="Times New Roman" w:cs="Times New Roman"/>
          <w:sz w:val="24"/>
          <w:szCs w:val="24"/>
        </w:rPr>
      </w:pPr>
    </w:p>
    <w:p w:rsidR="00444592" w:rsidRPr="006179C5" w:rsidRDefault="00444592" w:rsidP="006179C5">
      <w:pPr>
        <w:shd w:val="clear" w:color="auto" w:fill="FFFFFF"/>
        <w:spacing w:before="300" w:after="0" w:line="240" w:lineRule="auto"/>
        <w:jc w:val="both"/>
        <w:rPr>
          <w:rFonts w:ascii="Arial" w:eastAsia="Times New Roman" w:hAnsi="Arial" w:cs="Arial"/>
          <w:color w:val="333333"/>
          <w:lang w:eastAsia="hr-HR"/>
        </w:rPr>
      </w:pPr>
    </w:p>
    <w:p w:rsidR="006179C5" w:rsidRPr="006179C5" w:rsidRDefault="006179C5" w:rsidP="006179C5">
      <w:pPr>
        <w:shd w:val="clear" w:color="auto" w:fill="FFFFFF"/>
        <w:spacing w:after="0" w:line="240" w:lineRule="auto"/>
        <w:jc w:val="both"/>
        <w:rPr>
          <w:rFonts w:ascii="Arial" w:eastAsia="Times New Roman" w:hAnsi="Arial" w:cs="Arial"/>
          <w:color w:val="333333"/>
          <w:lang w:eastAsia="hr-HR"/>
        </w:rPr>
      </w:pPr>
      <w:r w:rsidRPr="006179C5">
        <w:rPr>
          <w:rFonts w:ascii="Arial" w:eastAsia="Times New Roman" w:hAnsi="Arial" w:cs="Arial"/>
          <w:b/>
          <w:bCs/>
          <w:color w:val="333333"/>
          <w:lang w:eastAsia="hr-HR"/>
        </w:rPr>
        <w:t> </w:t>
      </w:r>
    </w:p>
    <w:p w:rsidR="006179C5" w:rsidRPr="006179C5" w:rsidRDefault="006179C5" w:rsidP="006179C5">
      <w:pPr>
        <w:shd w:val="clear" w:color="auto" w:fill="FFFFFF"/>
        <w:spacing w:after="0" w:line="240" w:lineRule="auto"/>
        <w:jc w:val="both"/>
        <w:rPr>
          <w:rFonts w:ascii="Arial" w:eastAsia="Times New Roman" w:hAnsi="Arial" w:cs="Arial"/>
          <w:color w:val="333333"/>
          <w:lang w:eastAsia="hr-HR"/>
        </w:rPr>
      </w:pPr>
      <w:r w:rsidRPr="006179C5">
        <w:rPr>
          <w:rFonts w:ascii="Arial" w:eastAsia="Times New Roman" w:hAnsi="Arial" w:cs="Arial"/>
          <w:b/>
          <w:bCs/>
          <w:color w:val="333333"/>
          <w:lang w:eastAsia="hr-HR"/>
        </w:rPr>
        <w:t>IV.</w:t>
      </w:r>
      <w:r w:rsidRPr="006179C5">
        <w:rPr>
          <w:rFonts w:ascii="Arial" w:eastAsia="Times New Roman" w:hAnsi="Arial" w:cs="Arial"/>
          <w:color w:val="333333"/>
          <w:lang w:eastAsia="hr-HR"/>
        </w:rPr>
        <w:t> Kandidat mora ispunjavati uvjet položenog stručnog ispita za rad u turističkoj zajednici (u daljnjem tekstu: stručni ispit) sukladno odredbi članka 23. stavak 1. Zakona.</w:t>
      </w:r>
    </w:p>
    <w:p w:rsidR="006179C5" w:rsidRPr="006179C5" w:rsidRDefault="006179C5" w:rsidP="006179C5">
      <w:pPr>
        <w:shd w:val="clear" w:color="auto" w:fill="FFFFFF"/>
        <w:spacing w:after="0" w:line="240" w:lineRule="auto"/>
        <w:jc w:val="both"/>
        <w:rPr>
          <w:rFonts w:ascii="Arial" w:eastAsia="Times New Roman" w:hAnsi="Arial" w:cs="Arial"/>
          <w:color w:val="333333"/>
          <w:lang w:eastAsia="hr-HR"/>
        </w:rPr>
      </w:pPr>
      <w:r w:rsidRPr="006179C5">
        <w:rPr>
          <w:rFonts w:ascii="Arial" w:eastAsia="Times New Roman" w:hAnsi="Arial" w:cs="Arial"/>
          <w:color w:val="333333"/>
          <w:lang w:eastAsia="hr-HR"/>
        </w:rPr>
        <w:t>Kandidat za direktora/direktoricu koji ispunjava sve formalne uvjete natječaja, a nema položen stručni ispit dužan ga je položiti u roku od jedne godine od dana stupanja na rad, sukladno članku 23. stavku 6. Zakona.</w:t>
      </w:r>
    </w:p>
    <w:p w:rsidR="006179C5" w:rsidRPr="006179C5" w:rsidRDefault="006179C5" w:rsidP="006179C5">
      <w:pPr>
        <w:shd w:val="clear" w:color="auto" w:fill="FFFFFF"/>
        <w:spacing w:before="300" w:after="0" w:line="240" w:lineRule="auto"/>
        <w:rPr>
          <w:rFonts w:ascii="Arial" w:eastAsia="Times New Roman" w:hAnsi="Arial" w:cs="Arial"/>
          <w:color w:val="333333"/>
          <w:lang w:eastAsia="hr-HR"/>
        </w:rPr>
      </w:pPr>
      <w:r w:rsidRPr="006179C5">
        <w:rPr>
          <w:rFonts w:ascii="Roboto" w:eastAsia="Times New Roman" w:hAnsi="Roboto" w:cs="Arial"/>
          <w:b/>
          <w:bCs/>
          <w:color w:val="333333"/>
          <w:sz w:val="24"/>
          <w:szCs w:val="24"/>
          <w:lang w:eastAsia="hr-HR"/>
        </w:rPr>
        <w:t>V. </w:t>
      </w:r>
      <w:r w:rsidRPr="00D77A14">
        <w:rPr>
          <w:rFonts w:ascii="Arial" w:eastAsia="Times New Roman" w:hAnsi="Arial" w:cs="Arial"/>
          <w:color w:val="333333"/>
          <w:lang w:eastAsia="hr-HR"/>
        </w:rPr>
        <w:t>Rok za podnošenje prijava je 8</w:t>
      </w:r>
      <w:r w:rsidR="00A61355">
        <w:rPr>
          <w:rFonts w:ascii="Arial" w:eastAsia="Times New Roman" w:hAnsi="Arial" w:cs="Arial"/>
          <w:color w:val="333333"/>
          <w:lang w:eastAsia="hr-HR"/>
        </w:rPr>
        <w:t xml:space="preserve"> dana od dana objave Natječaja, a počinje teći prvi sljedeći dan od dana objave javnog natječaja na navedenoj web stranici</w:t>
      </w:r>
      <w:r w:rsidR="00555271">
        <w:rPr>
          <w:rFonts w:ascii="Arial" w:eastAsia="Times New Roman" w:hAnsi="Arial" w:cs="Arial"/>
          <w:color w:val="333333"/>
          <w:lang w:eastAsia="hr-HR"/>
        </w:rPr>
        <w:t>.</w:t>
      </w:r>
    </w:p>
    <w:p w:rsidR="006179C5" w:rsidRPr="006179C5" w:rsidRDefault="006179C5" w:rsidP="006179C5">
      <w:pPr>
        <w:shd w:val="clear" w:color="auto" w:fill="FFFFFF"/>
        <w:spacing w:before="300" w:after="0" w:line="240" w:lineRule="auto"/>
        <w:rPr>
          <w:rFonts w:ascii="Arial" w:eastAsia="Times New Roman" w:hAnsi="Arial" w:cs="Arial"/>
          <w:color w:val="333333"/>
          <w:lang w:eastAsia="hr-HR"/>
        </w:rPr>
      </w:pPr>
      <w:r w:rsidRPr="006179C5">
        <w:rPr>
          <w:rFonts w:ascii="Arial" w:eastAsia="Times New Roman" w:hAnsi="Arial" w:cs="Arial"/>
          <w:color w:val="333333"/>
          <w:lang w:eastAsia="hr-HR"/>
        </w:rPr>
        <w:t xml:space="preserve">Prijave s potrebnom </w:t>
      </w:r>
      <w:r w:rsidR="00A61355">
        <w:rPr>
          <w:rFonts w:ascii="Arial" w:eastAsia="Times New Roman" w:hAnsi="Arial" w:cs="Arial"/>
          <w:color w:val="333333"/>
          <w:lang w:eastAsia="hr-HR"/>
        </w:rPr>
        <w:t xml:space="preserve">dokumentacijom zaprimaju </w:t>
      </w:r>
      <w:r w:rsidR="004C471B">
        <w:rPr>
          <w:rFonts w:ascii="Arial" w:eastAsia="Times New Roman" w:hAnsi="Arial" w:cs="Arial"/>
          <w:color w:val="333333"/>
          <w:lang w:eastAsia="hr-HR"/>
        </w:rPr>
        <w:t xml:space="preserve"> se isključivo putem pošte  na adresu</w:t>
      </w:r>
      <w:r w:rsidRPr="006179C5">
        <w:rPr>
          <w:rFonts w:ascii="Arial" w:eastAsia="Times New Roman" w:hAnsi="Arial" w:cs="Arial"/>
          <w:color w:val="333333"/>
          <w:lang w:eastAsia="hr-HR"/>
        </w:rPr>
        <w:t>: Turistička</w:t>
      </w:r>
      <w:r w:rsidRPr="00D77A14">
        <w:rPr>
          <w:rFonts w:ascii="Arial" w:eastAsia="Times New Roman" w:hAnsi="Arial" w:cs="Arial"/>
          <w:color w:val="333333"/>
          <w:lang w:eastAsia="hr-HR"/>
        </w:rPr>
        <w:t xml:space="preserve"> zajednica Grada Gospića, Bana Ivana Karlovića 1, 53000 Gospić</w:t>
      </w:r>
      <w:r w:rsidRPr="006179C5">
        <w:rPr>
          <w:rFonts w:ascii="Arial" w:eastAsia="Times New Roman" w:hAnsi="Arial" w:cs="Arial"/>
          <w:color w:val="333333"/>
          <w:lang w:eastAsia="hr-HR"/>
        </w:rPr>
        <w:t xml:space="preserve"> uz naznaku „Za natječaj -  ne otvaraj"</w:t>
      </w:r>
    </w:p>
    <w:p w:rsidR="006179C5" w:rsidRPr="006179C5" w:rsidRDefault="006179C5" w:rsidP="006179C5">
      <w:pPr>
        <w:shd w:val="clear" w:color="auto" w:fill="FFFFFF"/>
        <w:spacing w:before="300" w:after="0" w:line="240" w:lineRule="auto"/>
        <w:rPr>
          <w:rFonts w:ascii="Arial" w:eastAsia="Times New Roman" w:hAnsi="Arial" w:cs="Arial"/>
          <w:color w:val="333333"/>
          <w:lang w:eastAsia="hr-HR"/>
        </w:rPr>
      </w:pPr>
      <w:r w:rsidRPr="006179C5">
        <w:rPr>
          <w:rFonts w:ascii="Arial" w:eastAsia="Times New Roman" w:hAnsi="Arial" w:cs="Arial"/>
          <w:b/>
          <w:color w:val="333333"/>
          <w:lang w:eastAsia="hr-HR"/>
        </w:rPr>
        <w:t>Prijava na natječaj mora sadržavati</w:t>
      </w:r>
      <w:r w:rsidRPr="006179C5">
        <w:rPr>
          <w:rFonts w:ascii="Arial" w:eastAsia="Times New Roman" w:hAnsi="Arial" w:cs="Arial"/>
          <w:color w:val="333333"/>
          <w:lang w:eastAsia="hr-HR"/>
        </w:rPr>
        <w:t>:</w:t>
      </w:r>
      <w:r w:rsidRPr="006179C5">
        <w:rPr>
          <w:rFonts w:ascii="Arial" w:eastAsia="Times New Roman" w:hAnsi="Arial" w:cs="Arial"/>
          <w:color w:val="333333"/>
          <w:lang w:eastAsia="hr-HR"/>
        </w:rPr>
        <w:br/>
        <w:t>-ime i prezime kandidata/kinje,</w:t>
      </w:r>
      <w:r w:rsidRPr="006179C5">
        <w:rPr>
          <w:rFonts w:ascii="Arial" w:eastAsia="Times New Roman" w:hAnsi="Arial" w:cs="Arial"/>
          <w:color w:val="333333"/>
          <w:lang w:eastAsia="hr-HR"/>
        </w:rPr>
        <w:br/>
        <w:t>-adresu,</w:t>
      </w:r>
      <w:r w:rsidRPr="006179C5">
        <w:rPr>
          <w:rFonts w:ascii="Arial" w:eastAsia="Times New Roman" w:hAnsi="Arial" w:cs="Arial"/>
          <w:color w:val="333333"/>
          <w:lang w:eastAsia="hr-HR"/>
        </w:rPr>
        <w:br/>
        <w:t>-broj telefona/mobitela i adresu elektroničke pošte,</w:t>
      </w:r>
      <w:r w:rsidRPr="006179C5">
        <w:rPr>
          <w:rFonts w:ascii="Arial" w:eastAsia="Times New Roman" w:hAnsi="Arial" w:cs="Arial"/>
          <w:color w:val="333333"/>
          <w:lang w:eastAsia="hr-HR"/>
        </w:rPr>
        <w:br/>
        <w:t>-naznaku kako je riječ o prijavi na predmetni natječaj,</w:t>
      </w:r>
      <w:r w:rsidRPr="006179C5">
        <w:rPr>
          <w:rFonts w:ascii="Arial" w:eastAsia="Times New Roman" w:hAnsi="Arial" w:cs="Arial"/>
          <w:color w:val="333333"/>
          <w:lang w:eastAsia="hr-HR"/>
        </w:rPr>
        <w:br/>
        <w:t>-specifikaciju priloga/priloženih dokaza uz prijavu,</w:t>
      </w:r>
      <w:r w:rsidRPr="006179C5">
        <w:rPr>
          <w:rFonts w:ascii="Arial" w:eastAsia="Times New Roman" w:hAnsi="Arial" w:cs="Arial"/>
          <w:color w:val="333333"/>
          <w:lang w:eastAsia="hr-HR"/>
        </w:rPr>
        <w:br/>
        <w:t>-potpis kandidata/kandidatkinje</w:t>
      </w:r>
    </w:p>
    <w:p w:rsidR="006179C5" w:rsidRPr="006179C5" w:rsidRDefault="006179C5" w:rsidP="006179C5">
      <w:pPr>
        <w:shd w:val="clear" w:color="auto" w:fill="FFFFFF"/>
        <w:spacing w:before="300" w:after="0" w:line="240" w:lineRule="auto"/>
        <w:jc w:val="both"/>
        <w:rPr>
          <w:rFonts w:ascii="Arial" w:eastAsia="Times New Roman" w:hAnsi="Arial" w:cs="Arial"/>
          <w:color w:val="333333"/>
          <w:lang w:eastAsia="hr-HR"/>
        </w:rPr>
      </w:pPr>
      <w:r w:rsidRPr="006179C5">
        <w:rPr>
          <w:rFonts w:ascii="Roboto" w:eastAsia="Times New Roman" w:hAnsi="Roboto" w:cs="Arial"/>
          <w:b/>
          <w:bCs/>
          <w:color w:val="333333"/>
          <w:sz w:val="24"/>
          <w:szCs w:val="24"/>
          <w:lang w:eastAsia="hr-HR"/>
        </w:rPr>
        <w:t>VI. </w:t>
      </w:r>
      <w:r w:rsidRPr="006179C5">
        <w:rPr>
          <w:rFonts w:ascii="Arial" w:eastAsia="Times New Roman" w:hAnsi="Arial" w:cs="Arial"/>
          <w:color w:val="333333"/>
          <w:lang w:eastAsia="hr-HR"/>
        </w:rPr>
        <w:t>Uz pisanu prijavu potrebno je priložiti:</w:t>
      </w:r>
    </w:p>
    <w:p w:rsidR="006179C5" w:rsidRPr="006179C5" w:rsidRDefault="006179C5" w:rsidP="006179C5">
      <w:pPr>
        <w:shd w:val="clear" w:color="auto" w:fill="FFFFFF"/>
        <w:spacing w:before="300" w:after="0" w:line="240" w:lineRule="auto"/>
        <w:jc w:val="both"/>
        <w:rPr>
          <w:rFonts w:ascii="Arial" w:eastAsia="Times New Roman" w:hAnsi="Arial" w:cs="Arial"/>
          <w:color w:val="333333"/>
          <w:lang w:eastAsia="hr-HR"/>
        </w:rPr>
      </w:pPr>
      <w:r w:rsidRPr="006179C5">
        <w:rPr>
          <w:rFonts w:ascii="Arial" w:eastAsia="Times New Roman" w:hAnsi="Arial" w:cs="Arial"/>
          <w:color w:val="333333"/>
          <w:lang w:eastAsia="hr-HR"/>
        </w:rPr>
        <w:t>1. dokaz o stručnoj spremi - preslika diplome ili potvrde odnosno uvjerenja visokoškolske ustanove o stečenoj stručnoj spremi</w:t>
      </w:r>
    </w:p>
    <w:p w:rsidR="006179C5" w:rsidRPr="006179C5" w:rsidRDefault="006179C5" w:rsidP="006179C5">
      <w:pPr>
        <w:shd w:val="clear" w:color="auto" w:fill="FFFFFF"/>
        <w:spacing w:before="300" w:after="0" w:line="240" w:lineRule="auto"/>
        <w:jc w:val="both"/>
        <w:rPr>
          <w:rFonts w:ascii="Arial" w:eastAsia="Times New Roman" w:hAnsi="Arial" w:cs="Arial"/>
          <w:color w:val="333333"/>
          <w:lang w:eastAsia="hr-HR"/>
        </w:rPr>
      </w:pPr>
      <w:r w:rsidRPr="006179C5">
        <w:rPr>
          <w:rFonts w:ascii="Arial" w:eastAsia="Times New Roman" w:hAnsi="Arial" w:cs="Arial"/>
          <w:color w:val="333333"/>
          <w:lang w:eastAsia="hr-HR"/>
        </w:rPr>
        <w:t>2. dokaz o radnom iskustvu na odgovarajućim poslovima - preslika radne knjižice i</w:t>
      </w:r>
      <w:r w:rsidR="001B1CD7">
        <w:rPr>
          <w:rFonts w:ascii="Arial" w:eastAsia="Times New Roman" w:hAnsi="Arial" w:cs="Arial"/>
          <w:color w:val="333333"/>
          <w:lang w:eastAsia="hr-HR"/>
        </w:rPr>
        <w:t>li</w:t>
      </w:r>
      <w:r w:rsidRPr="006179C5">
        <w:rPr>
          <w:rFonts w:ascii="Arial" w:eastAsia="Times New Roman" w:hAnsi="Arial" w:cs="Arial"/>
          <w:color w:val="333333"/>
          <w:lang w:eastAsia="hr-HR"/>
        </w:rPr>
        <w:t xml:space="preserve"> Elektronički zapis Hrvatskog zavoda za mirovinsko osiguranje ERPS, potvrda poslodavca ili drugi odgovarajući dokaz (ugovor o radu, rješenje o prijemu, rješenje o rasporedu i sl.) iz kojeg je razvidno obavljanje dosadašnjih poslova – vrsta poslova i potrebna stručna sprema te vremensko razdoblje obavljanja </w:t>
      </w:r>
      <w:r w:rsidRPr="006179C5">
        <w:rPr>
          <w:rFonts w:ascii="Arial" w:eastAsia="Times New Roman" w:hAnsi="Arial" w:cs="Arial"/>
          <w:color w:val="1D1D1B"/>
          <w:lang w:eastAsia="hr-HR"/>
        </w:rPr>
        <w:t>tih poslova</w:t>
      </w:r>
    </w:p>
    <w:p w:rsidR="006179C5" w:rsidRPr="00AC09E4" w:rsidRDefault="006179C5" w:rsidP="006179C5">
      <w:pPr>
        <w:shd w:val="clear" w:color="auto" w:fill="FFFFFF"/>
        <w:spacing w:before="300" w:after="0" w:line="240" w:lineRule="auto"/>
        <w:jc w:val="both"/>
        <w:rPr>
          <w:rFonts w:ascii="Arial" w:eastAsia="Times New Roman" w:hAnsi="Arial" w:cs="Arial"/>
          <w:color w:val="333333"/>
          <w:lang w:eastAsia="hr-HR"/>
        </w:rPr>
      </w:pPr>
      <w:r w:rsidRPr="006179C5">
        <w:rPr>
          <w:rFonts w:ascii="Arial" w:eastAsia="Times New Roman" w:hAnsi="Arial" w:cs="Arial"/>
          <w:color w:val="1D1D1B"/>
          <w:lang w:eastAsia="hr-HR"/>
        </w:rPr>
        <w:t>3. prijedlog četverogodišnjeg programa rada turističke zajednice izrađenog na temelju strateških dokumenata koji se odnose na područje na kojem djeluje turistička zajednica i u skladu sa metodologijom i obveznim uputama za izradu godišnje</w:t>
      </w:r>
      <w:r w:rsidRPr="00D77A14">
        <w:rPr>
          <w:rFonts w:ascii="Arial" w:eastAsia="Times New Roman" w:hAnsi="Arial" w:cs="Arial"/>
          <w:color w:val="1D1D1B"/>
          <w:lang w:eastAsia="hr-HR"/>
        </w:rPr>
        <w:t>g programa rada.</w:t>
      </w:r>
      <w:r w:rsidRPr="00D77A14">
        <w:rPr>
          <w:rFonts w:ascii="Arial" w:eastAsia="Times New Roman" w:hAnsi="Arial" w:cs="Arial"/>
          <w:color w:val="333333"/>
          <w:lang w:eastAsia="hr-HR"/>
        </w:rPr>
        <w:t xml:space="preserve"> </w:t>
      </w:r>
      <w:r w:rsidR="00AC09E4" w:rsidRPr="00AC09E4">
        <w:rPr>
          <w:rFonts w:ascii="Arial" w:hAnsi="Arial" w:cs="Arial"/>
          <w:color w:val="222222"/>
          <w:shd w:val="clear" w:color="auto" w:fill="FFFFFF"/>
        </w:rPr>
        <w:t>Sve potrebne informacije za izradu prijedloga programa rada dostupne su na stranicama </w:t>
      </w:r>
      <w:hyperlink r:id="rId5" w:history="1">
        <w:r w:rsidR="00AC09E4" w:rsidRPr="00AC09E4">
          <w:rPr>
            <w:rStyle w:val="Hiperveza"/>
            <w:rFonts w:ascii="Arial" w:hAnsi="Arial" w:cs="Arial"/>
            <w:color w:val="337AB7"/>
            <w:shd w:val="clear" w:color="auto" w:fill="FFFFFF"/>
          </w:rPr>
          <w:t>www.htz.hr</w:t>
        </w:r>
      </w:hyperlink>
      <w:r w:rsidR="00AC09E4" w:rsidRPr="00AC09E4">
        <w:rPr>
          <w:rFonts w:ascii="Arial" w:hAnsi="Arial" w:cs="Arial"/>
          <w:color w:val="222222"/>
          <w:shd w:val="clear" w:color="auto" w:fill="FFFFFF"/>
        </w:rPr>
        <w:t> i </w:t>
      </w:r>
      <w:hyperlink r:id="rId6" w:tgtFrame="_blank" w:history="1">
        <w:r w:rsidR="00AC09E4" w:rsidRPr="00AC09E4">
          <w:rPr>
            <w:rStyle w:val="Hiperveza"/>
            <w:rFonts w:ascii="Arial" w:hAnsi="Arial" w:cs="Arial"/>
            <w:color w:val="337AB7"/>
            <w:shd w:val="clear" w:color="auto" w:fill="FFFFFF"/>
          </w:rPr>
          <w:t>mints.gov.hr</w:t>
        </w:r>
      </w:hyperlink>
    </w:p>
    <w:p w:rsidR="006179C5" w:rsidRPr="006179C5" w:rsidRDefault="006179C5" w:rsidP="006179C5">
      <w:pPr>
        <w:shd w:val="clear" w:color="auto" w:fill="FFFFFF"/>
        <w:spacing w:before="300" w:after="0" w:line="240" w:lineRule="auto"/>
        <w:jc w:val="both"/>
        <w:rPr>
          <w:rFonts w:ascii="Arial" w:eastAsia="Times New Roman" w:hAnsi="Arial" w:cs="Arial"/>
          <w:color w:val="333333"/>
          <w:lang w:eastAsia="hr-HR"/>
        </w:rPr>
      </w:pPr>
      <w:r w:rsidRPr="00D77A14">
        <w:rPr>
          <w:rFonts w:ascii="Arial" w:eastAsia="Times New Roman" w:hAnsi="Arial" w:cs="Arial"/>
          <w:color w:val="1D1D1B"/>
          <w:lang w:eastAsia="hr-HR"/>
        </w:rPr>
        <w:t xml:space="preserve">4. dokaz o znanju </w:t>
      </w:r>
      <w:r w:rsidRPr="006179C5">
        <w:rPr>
          <w:rFonts w:ascii="Arial" w:eastAsia="Times New Roman" w:hAnsi="Arial" w:cs="Arial"/>
          <w:color w:val="1D1D1B"/>
          <w:lang w:eastAsia="hr-HR"/>
        </w:rPr>
        <w:t xml:space="preserve"> jednog svjetskog jezika</w:t>
      </w:r>
      <w:r w:rsidR="009F05B4">
        <w:rPr>
          <w:rFonts w:ascii="Arial" w:eastAsia="Times New Roman" w:hAnsi="Arial" w:cs="Arial"/>
          <w:color w:val="1D1D1B"/>
          <w:lang w:eastAsia="hr-HR"/>
        </w:rPr>
        <w:t xml:space="preserve"> </w:t>
      </w:r>
      <w:r w:rsidR="009F05B4" w:rsidRPr="006179C5">
        <w:rPr>
          <w:rFonts w:ascii="Arial" w:eastAsia="Times New Roman" w:hAnsi="Arial" w:cs="Arial"/>
          <w:color w:val="1D1D1B"/>
          <w:lang w:eastAsia="hr-HR"/>
        </w:rPr>
        <w:t>(vlastoručno po</w:t>
      </w:r>
      <w:r w:rsidR="009F05B4">
        <w:rPr>
          <w:rFonts w:ascii="Arial" w:eastAsia="Times New Roman" w:hAnsi="Arial" w:cs="Arial"/>
          <w:color w:val="1D1D1B"/>
          <w:lang w:eastAsia="hr-HR"/>
        </w:rPr>
        <w:t xml:space="preserve">tpisanu izjavu </w:t>
      </w:r>
      <w:r w:rsidR="009F05B4">
        <w:rPr>
          <w:rFonts w:ascii="Times New Roman" w:eastAsia="Calibri" w:hAnsi="Times New Roman" w:cs="Times New Roman"/>
          <w:b/>
          <w:sz w:val="24"/>
          <w:szCs w:val="24"/>
        </w:rPr>
        <w:t xml:space="preserve"> </w:t>
      </w:r>
      <w:r w:rsidR="009F05B4" w:rsidRPr="009F05B4">
        <w:rPr>
          <w:rFonts w:ascii="Arial" w:eastAsia="Calibri" w:hAnsi="Arial" w:cs="Arial"/>
        </w:rPr>
        <w:t>o poznavanju</w:t>
      </w:r>
      <w:r w:rsidR="009F05B4" w:rsidRPr="009F05B4">
        <w:rPr>
          <w:rFonts w:ascii="Arial" w:eastAsia="Calibri" w:hAnsi="Arial" w:cs="Arial"/>
          <w:b/>
        </w:rPr>
        <w:t xml:space="preserve"> </w:t>
      </w:r>
      <w:r w:rsidR="009F05B4" w:rsidRPr="009F05B4">
        <w:rPr>
          <w:rFonts w:ascii="Arial" w:eastAsia="Calibri" w:hAnsi="Arial" w:cs="Arial"/>
        </w:rPr>
        <w:t>jednog</w:t>
      </w:r>
      <w:r w:rsidR="009F05B4" w:rsidRPr="009F05B4">
        <w:rPr>
          <w:rFonts w:ascii="Times New Roman" w:eastAsia="Calibri" w:hAnsi="Times New Roman" w:cs="Times New Roman"/>
          <w:sz w:val="24"/>
          <w:szCs w:val="24"/>
        </w:rPr>
        <w:t xml:space="preserve"> </w:t>
      </w:r>
      <w:r w:rsidR="009F05B4" w:rsidRPr="009F05B4">
        <w:rPr>
          <w:rFonts w:ascii="Arial" w:eastAsia="Calibri" w:hAnsi="Arial" w:cs="Arial"/>
        </w:rPr>
        <w:t>svjetskog jezika</w:t>
      </w:r>
      <w:r w:rsidR="009F05B4" w:rsidRPr="009F05B4">
        <w:rPr>
          <w:rFonts w:ascii="Arial" w:eastAsia="Calibri" w:hAnsi="Arial" w:cs="Arial"/>
          <w:b/>
        </w:rPr>
        <w:t xml:space="preserve"> </w:t>
      </w:r>
      <w:r w:rsidR="009F05B4" w:rsidRPr="009F05B4">
        <w:rPr>
          <w:rFonts w:ascii="Arial" w:eastAsia="Calibri" w:hAnsi="Arial" w:cs="Arial"/>
        </w:rPr>
        <w:t>te</w:t>
      </w:r>
      <w:r w:rsidR="009F05B4" w:rsidRPr="006179C5">
        <w:rPr>
          <w:rFonts w:ascii="Arial" w:eastAsia="Times New Roman" w:hAnsi="Arial" w:cs="Arial"/>
          <w:color w:val="1D1D1B"/>
          <w:lang w:eastAsia="hr-HR"/>
        </w:rPr>
        <w:t xml:space="preserve"> preslika indeksa, svjedodžbe srednje škole ili odgovarajuće potvrde)</w:t>
      </w:r>
    </w:p>
    <w:p w:rsidR="006179C5" w:rsidRDefault="006179C5" w:rsidP="006179C5">
      <w:pPr>
        <w:shd w:val="clear" w:color="auto" w:fill="FFFFFF"/>
        <w:spacing w:before="300" w:after="0" w:line="240" w:lineRule="auto"/>
        <w:jc w:val="both"/>
        <w:rPr>
          <w:rFonts w:ascii="Arial" w:eastAsia="Times New Roman" w:hAnsi="Arial" w:cs="Arial"/>
          <w:color w:val="1D1D1B"/>
          <w:lang w:eastAsia="hr-HR"/>
        </w:rPr>
      </w:pPr>
      <w:r w:rsidRPr="006179C5">
        <w:rPr>
          <w:rFonts w:ascii="Arial" w:eastAsia="Times New Roman" w:hAnsi="Arial" w:cs="Arial"/>
          <w:color w:val="1D1D1B"/>
          <w:lang w:eastAsia="hr-HR"/>
        </w:rPr>
        <w:t>5. dokaz o poznavanju rada na računalu (vlastoručno potpisanu izjavu o poznavanju rada na računalu te preslika indeksa, svjedodžbe srednje škole ili odgovarajuće potvrde)</w:t>
      </w:r>
    </w:p>
    <w:p w:rsidR="0070691F" w:rsidRPr="006179C5" w:rsidRDefault="0070691F" w:rsidP="006179C5">
      <w:pPr>
        <w:shd w:val="clear" w:color="auto" w:fill="FFFFFF"/>
        <w:spacing w:before="300" w:after="0" w:line="240" w:lineRule="auto"/>
        <w:jc w:val="both"/>
        <w:rPr>
          <w:rFonts w:ascii="Arial" w:eastAsia="Times New Roman" w:hAnsi="Arial" w:cs="Arial"/>
          <w:color w:val="333333"/>
          <w:lang w:eastAsia="hr-HR"/>
        </w:rPr>
      </w:pPr>
      <w:r>
        <w:rPr>
          <w:rFonts w:ascii="Arial" w:eastAsia="Times New Roman" w:hAnsi="Arial" w:cs="Arial"/>
          <w:color w:val="1D1D1B"/>
          <w:lang w:eastAsia="hr-HR"/>
        </w:rPr>
        <w:t xml:space="preserve">6. </w:t>
      </w:r>
      <w:r w:rsidRPr="0070691F">
        <w:rPr>
          <w:rFonts w:ascii="Arial" w:hAnsi="Arial" w:cs="Arial"/>
        </w:rPr>
        <w:t>uvjerenje nadležnog suda da se protiv podnositelja prijav</w:t>
      </w:r>
      <w:r w:rsidR="009349A8">
        <w:rPr>
          <w:rFonts w:ascii="Arial" w:hAnsi="Arial" w:cs="Arial"/>
        </w:rPr>
        <w:t>e ne vodi ka</w:t>
      </w:r>
      <w:r w:rsidR="004C471B">
        <w:rPr>
          <w:rFonts w:ascii="Arial" w:hAnsi="Arial" w:cs="Arial"/>
        </w:rPr>
        <w:t>zneni po</w:t>
      </w:r>
      <w:r w:rsidR="00555271">
        <w:rPr>
          <w:rFonts w:ascii="Arial" w:hAnsi="Arial" w:cs="Arial"/>
        </w:rPr>
        <w:t>stupak ( ne stariji</w:t>
      </w:r>
      <w:r w:rsidR="00371E8E">
        <w:rPr>
          <w:rFonts w:ascii="Arial" w:hAnsi="Arial" w:cs="Arial"/>
        </w:rPr>
        <w:t xml:space="preserve"> od mjesec dana</w:t>
      </w:r>
      <w:r w:rsidR="009349A8">
        <w:rPr>
          <w:rFonts w:ascii="Arial" w:hAnsi="Arial" w:cs="Arial"/>
        </w:rPr>
        <w:t>)</w:t>
      </w:r>
    </w:p>
    <w:p w:rsidR="006179C5" w:rsidRPr="006179C5" w:rsidRDefault="0070691F" w:rsidP="006179C5">
      <w:pPr>
        <w:shd w:val="clear" w:color="auto" w:fill="FFFFFF"/>
        <w:spacing w:before="300" w:after="0" w:line="240" w:lineRule="auto"/>
        <w:jc w:val="both"/>
        <w:rPr>
          <w:rFonts w:ascii="Arial" w:eastAsia="Times New Roman" w:hAnsi="Arial" w:cs="Arial"/>
          <w:color w:val="333333"/>
          <w:lang w:eastAsia="hr-HR"/>
        </w:rPr>
      </w:pPr>
      <w:r>
        <w:rPr>
          <w:rFonts w:ascii="Arial" w:eastAsia="Times New Roman" w:hAnsi="Arial" w:cs="Arial"/>
          <w:color w:val="1D1D1B"/>
          <w:lang w:eastAsia="hr-HR"/>
        </w:rPr>
        <w:t>7</w:t>
      </w:r>
      <w:r w:rsidR="006179C5" w:rsidRPr="006179C5">
        <w:rPr>
          <w:rFonts w:ascii="Arial" w:eastAsia="Times New Roman" w:hAnsi="Arial" w:cs="Arial"/>
          <w:color w:val="1D1D1B"/>
          <w:lang w:eastAsia="hr-HR"/>
        </w:rPr>
        <w:t>. dokaz o položenom stručnom ispitu za rad u turističkom uredu, ako ga ima</w:t>
      </w:r>
    </w:p>
    <w:p w:rsidR="006179C5" w:rsidRPr="006179C5" w:rsidRDefault="006179C5" w:rsidP="006179C5">
      <w:pPr>
        <w:shd w:val="clear" w:color="auto" w:fill="FFFFFF"/>
        <w:spacing w:before="300" w:after="0" w:line="240" w:lineRule="auto"/>
        <w:jc w:val="both"/>
        <w:rPr>
          <w:rFonts w:ascii="Arial" w:eastAsia="Times New Roman" w:hAnsi="Arial" w:cs="Arial"/>
          <w:color w:val="333333"/>
          <w:lang w:eastAsia="hr-HR"/>
        </w:rPr>
      </w:pPr>
      <w:r w:rsidRPr="006179C5">
        <w:rPr>
          <w:rFonts w:ascii="Arial" w:eastAsia="Times New Roman" w:hAnsi="Arial" w:cs="Arial"/>
          <w:color w:val="1D1D1B"/>
          <w:lang w:eastAsia="hr-HR"/>
        </w:rPr>
        <w:lastRenderedPageBreak/>
        <w:t>8. životopis</w:t>
      </w:r>
    </w:p>
    <w:p w:rsidR="00444592" w:rsidRPr="002234C4" w:rsidRDefault="006179C5" w:rsidP="006179C5">
      <w:pPr>
        <w:shd w:val="clear" w:color="auto" w:fill="FFFFFF"/>
        <w:spacing w:before="300" w:after="0" w:line="240" w:lineRule="auto"/>
        <w:jc w:val="both"/>
        <w:rPr>
          <w:rFonts w:ascii="Arial" w:eastAsia="Times New Roman" w:hAnsi="Arial" w:cs="Arial"/>
          <w:color w:val="1D1D1B"/>
          <w:lang w:eastAsia="hr-HR"/>
        </w:rPr>
      </w:pPr>
      <w:r w:rsidRPr="006179C5">
        <w:rPr>
          <w:rFonts w:ascii="Arial" w:eastAsia="Times New Roman" w:hAnsi="Arial" w:cs="Arial"/>
          <w:color w:val="1D1D1B"/>
          <w:lang w:eastAsia="hr-HR"/>
        </w:rPr>
        <w:t>9. presliku osobne iskaznice ili domovnice</w:t>
      </w:r>
    </w:p>
    <w:p w:rsidR="006179C5" w:rsidRPr="006179C5" w:rsidRDefault="006179C5" w:rsidP="006179C5">
      <w:pPr>
        <w:shd w:val="clear" w:color="auto" w:fill="FFFFFF"/>
        <w:spacing w:before="300" w:after="0" w:line="240" w:lineRule="auto"/>
        <w:jc w:val="both"/>
        <w:rPr>
          <w:rFonts w:ascii="Arial" w:eastAsia="Times New Roman" w:hAnsi="Arial" w:cs="Arial"/>
          <w:color w:val="333333"/>
          <w:lang w:eastAsia="hr-HR"/>
        </w:rPr>
      </w:pPr>
      <w:r w:rsidRPr="006179C5">
        <w:rPr>
          <w:rFonts w:ascii="Arial" w:eastAsia="Times New Roman" w:hAnsi="Arial" w:cs="Arial"/>
          <w:b/>
          <w:bCs/>
          <w:color w:val="1D1D1B"/>
          <w:lang w:eastAsia="hr-HR"/>
        </w:rPr>
        <w:t>VII. </w:t>
      </w:r>
      <w:r w:rsidRPr="006179C5">
        <w:rPr>
          <w:rFonts w:ascii="Arial" w:eastAsia="Times New Roman" w:hAnsi="Arial" w:cs="Arial"/>
          <w:color w:val="1D1D1B"/>
          <w:lang w:eastAsia="hr-HR"/>
        </w:rPr>
        <w:t xml:space="preserve">Nepravodobne i nepotpune prijave neće se razmatrati. Isprave se prilažu u neovjerenoj preslici, a prije izbora kandidata predočit će se izvornik ili ovjerena preslika. Za osobu/osobe koje zadovoljavaju formalne uvjete iz javnog natječaja i steknu status kandidata/kandidatkinje prijavljenog/prijavljene na javni </w:t>
      </w:r>
      <w:r w:rsidR="001B1CD7" w:rsidRPr="006179C5">
        <w:rPr>
          <w:rFonts w:ascii="Arial" w:eastAsia="Times New Roman" w:hAnsi="Arial" w:cs="Arial"/>
          <w:color w:val="1D1D1B"/>
          <w:lang w:eastAsia="hr-HR"/>
        </w:rPr>
        <w:t>nat</w:t>
      </w:r>
      <w:r w:rsidR="001B1CD7" w:rsidRPr="00D77A14">
        <w:rPr>
          <w:rFonts w:ascii="Arial" w:eastAsia="Times New Roman" w:hAnsi="Arial" w:cs="Arial"/>
          <w:color w:val="1D1D1B"/>
          <w:lang w:eastAsia="hr-HR"/>
        </w:rPr>
        <w:t>ječaj,</w:t>
      </w:r>
      <w:r w:rsidR="001B1CD7">
        <w:rPr>
          <w:rFonts w:ascii="Arial" w:eastAsia="Times New Roman" w:hAnsi="Arial" w:cs="Arial"/>
          <w:color w:val="1D1D1B"/>
          <w:lang w:eastAsia="hr-HR"/>
        </w:rPr>
        <w:t xml:space="preserve"> svoj četverogodišnji plan rada predstaviti će na sjednici </w:t>
      </w:r>
      <w:r w:rsidR="000C1D08">
        <w:rPr>
          <w:rFonts w:ascii="Arial" w:eastAsia="Times New Roman" w:hAnsi="Arial" w:cs="Arial"/>
          <w:color w:val="1D1D1B"/>
          <w:lang w:eastAsia="hr-HR"/>
        </w:rPr>
        <w:t>Turističkog vijeća</w:t>
      </w:r>
      <w:r w:rsidR="00AC09E4">
        <w:rPr>
          <w:rFonts w:ascii="Arial" w:eastAsia="Times New Roman" w:hAnsi="Arial" w:cs="Arial"/>
          <w:color w:val="1D1D1B"/>
          <w:lang w:eastAsia="hr-HR"/>
        </w:rPr>
        <w:t xml:space="preserve"> </w:t>
      </w:r>
      <w:r w:rsidR="000C1D08">
        <w:rPr>
          <w:rFonts w:ascii="Arial" w:eastAsia="Times New Roman" w:hAnsi="Arial" w:cs="Arial"/>
          <w:color w:val="1D1D1B"/>
          <w:lang w:eastAsia="hr-HR"/>
        </w:rPr>
        <w:t>,</w:t>
      </w:r>
      <w:r w:rsidR="00AC09E4">
        <w:rPr>
          <w:rFonts w:ascii="Arial" w:eastAsia="Times New Roman" w:hAnsi="Arial" w:cs="Arial"/>
          <w:color w:val="1D1D1B"/>
          <w:lang w:eastAsia="hr-HR"/>
        </w:rPr>
        <w:t>o čemu će odabrani kandidati biti pravovremeno obaviješteni,</w:t>
      </w:r>
      <w:r w:rsidR="000C1D08">
        <w:rPr>
          <w:rFonts w:ascii="Arial" w:eastAsia="Times New Roman" w:hAnsi="Arial" w:cs="Arial"/>
          <w:color w:val="1D1D1B"/>
          <w:lang w:eastAsia="hr-HR"/>
        </w:rPr>
        <w:t xml:space="preserve"> za kandidata koji ne pristupi na razgovor smatrati će se da je povukao prijavu na isti.</w:t>
      </w:r>
    </w:p>
    <w:p w:rsidR="006179C5" w:rsidRPr="00D77A14" w:rsidRDefault="006179C5" w:rsidP="006179C5">
      <w:pPr>
        <w:shd w:val="clear" w:color="auto" w:fill="FFFFFF"/>
        <w:spacing w:before="300" w:after="0" w:line="240" w:lineRule="auto"/>
        <w:jc w:val="both"/>
        <w:rPr>
          <w:rFonts w:ascii="Arial" w:eastAsia="Times New Roman" w:hAnsi="Arial" w:cs="Arial"/>
          <w:color w:val="1D1D1B"/>
          <w:lang w:eastAsia="hr-HR"/>
        </w:rPr>
      </w:pPr>
      <w:r w:rsidRPr="006179C5">
        <w:rPr>
          <w:rFonts w:ascii="Arial" w:eastAsia="Times New Roman" w:hAnsi="Arial" w:cs="Arial"/>
          <w:color w:val="1D1D1B"/>
          <w:lang w:eastAsia="hr-HR"/>
        </w:rPr>
        <w:t>Administrativnu provjeru i pregled pristiglih prijava izvršit će tročlano Povjerenstvo za provedbu natječaja,</w:t>
      </w:r>
      <w:r w:rsidR="001B1CD7">
        <w:rPr>
          <w:rFonts w:ascii="Arial" w:eastAsia="Times New Roman" w:hAnsi="Arial" w:cs="Arial"/>
          <w:color w:val="1D1D1B"/>
          <w:lang w:eastAsia="hr-HR"/>
        </w:rPr>
        <w:t xml:space="preserve"> koje imenuje Turističko vijeće, Povjerenstvo će prikupiti ponude ,utvrditi ispunjavaju li kandidati uvjete na</w:t>
      </w:r>
      <w:r w:rsidR="00F82B53">
        <w:rPr>
          <w:rFonts w:ascii="Arial" w:eastAsia="Times New Roman" w:hAnsi="Arial" w:cs="Arial"/>
          <w:color w:val="1D1D1B"/>
          <w:lang w:eastAsia="hr-HR"/>
        </w:rPr>
        <w:t xml:space="preserve">tječaja, mogu provesti </w:t>
      </w:r>
      <w:r w:rsidR="001B1CD7">
        <w:rPr>
          <w:rFonts w:ascii="Arial" w:eastAsia="Times New Roman" w:hAnsi="Arial" w:cs="Arial"/>
          <w:color w:val="1D1D1B"/>
          <w:lang w:eastAsia="hr-HR"/>
        </w:rPr>
        <w:t xml:space="preserve"> intervju s kandidatima koji ispunjavaju uvjete natječaja, te pre</w:t>
      </w:r>
      <w:r w:rsidR="00BE322C">
        <w:rPr>
          <w:rFonts w:ascii="Arial" w:eastAsia="Times New Roman" w:hAnsi="Arial" w:cs="Arial"/>
          <w:color w:val="1D1D1B"/>
          <w:lang w:eastAsia="hr-HR"/>
        </w:rPr>
        <w:t xml:space="preserve">dložiti kandidata/e za izbor.  </w:t>
      </w:r>
    </w:p>
    <w:p w:rsidR="006179C5" w:rsidRPr="006179C5" w:rsidRDefault="006179C5" w:rsidP="006179C5">
      <w:pPr>
        <w:shd w:val="clear" w:color="auto" w:fill="FFFFFF"/>
        <w:spacing w:before="300" w:after="0" w:line="240" w:lineRule="auto"/>
        <w:jc w:val="both"/>
        <w:rPr>
          <w:rFonts w:ascii="Arial" w:eastAsia="Times New Roman" w:hAnsi="Arial" w:cs="Arial"/>
          <w:color w:val="333333"/>
          <w:sz w:val="24"/>
          <w:szCs w:val="24"/>
          <w:lang w:eastAsia="hr-HR"/>
        </w:rPr>
      </w:pPr>
    </w:p>
    <w:p w:rsidR="006179C5" w:rsidRPr="006179C5" w:rsidRDefault="006179C5" w:rsidP="006179C5">
      <w:pPr>
        <w:rPr>
          <w:rFonts w:ascii="Arial" w:hAnsi="Arial" w:cs="Arial"/>
        </w:rPr>
      </w:pPr>
      <w:r w:rsidRPr="006179C5">
        <w:rPr>
          <w:rFonts w:ascii="Roboto" w:eastAsia="Times New Roman" w:hAnsi="Roboto" w:cs="Arial"/>
          <w:b/>
          <w:bCs/>
          <w:color w:val="1D1D1B"/>
          <w:sz w:val="24"/>
          <w:szCs w:val="24"/>
          <w:lang w:eastAsia="hr-HR"/>
        </w:rPr>
        <w:t>VIII</w:t>
      </w:r>
      <w:r>
        <w:rPr>
          <w:rFonts w:ascii="Roboto" w:eastAsia="Times New Roman" w:hAnsi="Roboto" w:cs="Arial"/>
          <w:color w:val="1D1D1B"/>
          <w:sz w:val="24"/>
          <w:szCs w:val="24"/>
          <w:lang w:eastAsia="hr-HR"/>
        </w:rPr>
        <w:t xml:space="preserve">. </w:t>
      </w:r>
      <w:r w:rsidRPr="00D77A14">
        <w:rPr>
          <w:rFonts w:ascii="Arial" w:hAnsi="Arial" w:cs="Arial"/>
          <w:b/>
        </w:rPr>
        <w:t>S izabranim kandidatom zaključuje se ugovor o radu na određeno vrijeme od 4 godine</w:t>
      </w:r>
      <w:r w:rsidRPr="00D77A14">
        <w:rPr>
          <w:rFonts w:ascii="Arial" w:hAnsi="Arial" w:cs="Arial"/>
        </w:rPr>
        <w:t xml:space="preserve"> ( vrijeme trajanja mandata)</w:t>
      </w:r>
    </w:p>
    <w:p w:rsidR="006179C5" w:rsidRPr="006179C5" w:rsidRDefault="006179C5" w:rsidP="006179C5">
      <w:pPr>
        <w:shd w:val="clear" w:color="auto" w:fill="FFFFFF"/>
        <w:spacing w:before="300" w:after="0" w:line="240" w:lineRule="auto"/>
        <w:jc w:val="both"/>
        <w:rPr>
          <w:rFonts w:ascii="Arial" w:eastAsia="Times New Roman" w:hAnsi="Arial" w:cs="Arial"/>
          <w:color w:val="333333"/>
          <w:lang w:eastAsia="hr-HR"/>
        </w:rPr>
      </w:pPr>
      <w:r w:rsidRPr="006179C5">
        <w:rPr>
          <w:rFonts w:ascii="Arial" w:eastAsia="Times New Roman" w:hAnsi="Arial" w:cs="Arial"/>
          <w:b/>
          <w:bCs/>
          <w:color w:val="1D1D1B"/>
          <w:lang w:eastAsia="hr-HR"/>
        </w:rPr>
        <w:t>IX. </w:t>
      </w:r>
      <w:r w:rsidRPr="006179C5">
        <w:rPr>
          <w:rFonts w:ascii="Arial" w:eastAsia="Times New Roman" w:hAnsi="Arial" w:cs="Arial"/>
          <w:color w:val="1D1D1B"/>
          <w:lang w:eastAsia="hr-HR"/>
        </w:rPr>
        <w:t>O rezultatima natječaja kandidati će biti obaviješteni elektroničkom poštom najkasnije u roku od 30 dana od dana donošenja odluke o odabiru kandidata na sjednici Turističkog vijeća Turističke</w:t>
      </w:r>
      <w:r w:rsidRPr="00D77A14">
        <w:rPr>
          <w:rFonts w:ascii="Arial" w:eastAsia="Times New Roman" w:hAnsi="Arial" w:cs="Arial"/>
          <w:color w:val="1D1D1B"/>
          <w:lang w:eastAsia="hr-HR"/>
        </w:rPr>
        <w:t xml:space="preserve"> zajednice Grada Gospića</w:t>
      </w:r>
      <w:r w:rsidRPr="006179C5">
        <w:rPr>
          <w:rFonts w:ascii="Arial" w:eastAsia="Times New Roman" w:hAnsi="Arial" w:cs="Arial"/>
          <w:color w:val="1D1D1B"/>
          <w:lang w:eastAsia="hr-HR"/>
        </w:rPr>
        <w:t>.</w:t>
      </w:r>
    </w:p>
    <w:p w:rsidR="006179C5" w:rsidRDefault="006179C5" w:rsidP="006179C5">
      <w:pPr>
        <w:shd w:val="clear" w:color="auto" w:fill="FFFFFF"/>
        <w:spacing w:before="300" w:after="0" w:line="240" w:lineRule="auto"/>
        <w:jc w:val="both"/>
        <w:rPr>
          <w:rFonts w:ascii="Arial" w:eastAsia="Times New Roman" w:hAnsi="Arial" w:cs="Arial"/>
          <w:color w:val="1D1D1B"/>
          <w:lang w:eastAsia="hr-HR"/>
        </w:rPr>
      </w:pPr>
      <w:r w:rsidRPr="006179C5">
        <w:rPr>
          <w:rFonts w:ascii="Arial" w:eastAsia="Times New Roman" w:hAnsi="Arial" w:cs="Arial"/>
          <w:b/>
          <w:bCs/>
          <w:color w:val="1D1D1B"/>
          <w:lang w:eastAsia="hr-HR"/>
        </w:rPr>
        <w:t>X</w:t>
      </w:r>
      <w:r w:rsidRPr="00D77A14">
        <w:rPr>
          <w:rFonts w:ascii="Arial" w:eastAsia="Times New Roman" w:hAnsi="Arial" w:cs="Arial"/>
          <w:b/>
          <w:bCs/>
          <w:color w:val="1D1D1B"/>
          <w:lang w:eastAsia="hr-HR"/>
        </w:rPr>
        <w:t>.</w:t>
      </w:r>
      <w:r w:rsidRPr="00D77A14">
        <w:rPr>
          <w:rFonts w:ascii="Arial" w:eastAsia="Times New Roman" w:hAnsi="Arial" w:cs="Arial"/>
          <w:color w:val="1D1D1B"/>
          <w:lang w:eastAsia="hr-HR"/>
        </w:rPr>
        <w:t xml:space="preserve"> Natječaj  će biti</w:t>
      </w:r>
      <w:r w:rsidRPr="006179C5">
        <w:rPr>
          <w:rFonts w:ascii="Arial" w:eastAsia="Times New Roman" w:hAnsi="Arial" w:cs="Arial"/>
          <w:color w:val="1D1D1B"/>
          <w:lang w:eastAsia="hr-HR"/>
        </w:rPr>
        <w:t xml:space="preserve"> objavljen na mrežnoj stranici  Turističke </w:t>
      </w:r>
      <w:r w:rsidRPr="00D77A14">
        <w:rPr>
          <w:rFonts w:ascii="Arial" w:eastAsia="Times New Roman" w:hAnsi="Arial" w:cs="Arial"/>
          <w:color w:val="1D1D1B"/>
          <w:lang w:eastAsia="hr-HR"/>
        </w:rPr>
        <w:t>zajednice Grada Gospića.</w:t>
      </w:r>
    </w:p>
    <w:p w:rsidR="00D77A14" w:rsidRPr="00A3482E" w:rsidRDefault="00A3482E" w:rsidP="006179C5">
      <w:pPr>
        <w:shd w:val="clear" w:color="auto" w:fill="FFFFFF"/>
        <w:spacing w:before="300" w:after="0" w:line="240" w:lineRule="auto"/>
        <w:jc w:val="both"/>
        <w:rPr>
          <w:rFonts w:ascii="Arial" w:eastAsia="Times New Roman" w:hAnsi="Arial" w:cs="Arial"/>
          <w:color w:val="1D1D1B"/>
          <w:lang w:eastAsia="hr-HR"/>
        </w:rPr>
      </w:pPr>
      <w:r w:rsidRPr="00A3482E">
        <w:rPr>
          <w:rFonts w:ascii="Arial" w:eastAsia="Times New Roman" w:hAnsi="Arial" w:cs="Arial"/>
          <w:b/>
          <w:color w:val="1D1D1B"/>
          <w:lang w:eastAsia="hr-HR"/>
        </w:rPr>
        <w:t>XI</w:t>
      </w:r>
      <w:r w:rsidRPr="00A3482E">
        <w:rPr>
          <w:rFonts w:ascii="Arial" w:eastAsia="Times New Roman" w:hAnsi="Arial" w:cs="Arial"/>
          <w:color w:val="1D1D1B"/>
          <w:lang w:eastAsia="hr-HR"/>
        </w:rPr>
        <w:t xml:space="preserve">. </w:t>
      </w:r>
      <w:r w:rsidRPr="00A3482E">
        <w:rPr>
          <w:rFonts w:ascii="Arial" w:hAnsi="Arial" w:cs="Arial"/>
          <w:color w:val="222222"/>
          <w:shd w:val="clear" w:color="auto" w:fill="FFFFFF"/>
        </w:rPr>
        <w:t>Neće se razmatrati prijave koje su nepotpune ili nerazumljive, kao ni prijave koje se dostave izvan roka ili na način različit od načina dostave propisanog ovim javnim natječajem.</w:t>
      </w:r>
    </w:p>
    <w:p w:rsidR="006179C5" w:rsidRPr="00D77A14" w:rsidRDefault="00A3482E" w:rsidP="006179C5">
      <w:pPr>
        <w:shd w:val="clear" w:color="auto" w:fill="FFFFFF"/>
        <w:spacing w:before="300" w:after="0" w:line="240" w:lineRule="auto"/>
        <w:jc w:val="both"/>
        <w:rPr>
          <w:rFonts w:ascii="Arial" w:eastAsia="Times New Roman" w:hAnsi="Arial" w:cs="Arial"/>
          <w:color w:val="1D1D1B"/>
          <w:lang w:eastAsia="hr-HR"/>
        </w:rPr>
      </w:pPr>
      <w:r>
        <w:rPr>
          <w:rFonts w:ascii="Arial" w:eastAsia="Times New Roman" w:hAnsi="Arial" w:cs="Arial"/>
          <w:b/>
          <w:bCs/>
          <w:color w:val="1D1D1B"/>
          <w:lang w:eastAsia="hr-HR"/>
        </w:rPr>
        <w:t>XII</w:t>
      </w:r>
      <w:r w:rsidR="006179C5" w:rsidRPr="006179C5">
        <w:rPr>
          <w:rFonts w:ascii="Arial" w:eastAsia="Times New Roman" w:hAnsi="Arial" w:cs="Arial"/>
          <w:b/>
          <w:bCs/>
          <w:color w:val="1D1D1B"/>
          <w:lang w:eastAsia="hr-HR"/>
        </w:rPr>
        <w:t>. </w:t>
      </w:r>
      <w:r w:rsidR="006179C5" w:rsidRPr="006179C5">
        <w:rPr>
          <w:rFonts w:ascii="Arial" w:eastAsia="Times New Roman" w:hAnsi="Arial" w:cs="Arial"/>
          <w:color w:val="1D1D1B"/>
          <w:lang w:eastAsia="hr-HR"/>
        </w:rPr>
        <w:t>Kandidati prijavom na natječaj pristaju da se njihovi osobni podaci obrađuju u potrebnom obimu i u svrhu provedbe Natječaja, od strane ovlaštenih osoba za provedbu natječaja sukladno Uredbi (EU) 2016/679 Europskog parlamenta i vijeća o zaštiti pojedinca u vezi s obradom osobnih podataka i o slobodnom kretanju takvih podataka te o stavljanju izvan snage Direktive 95/46 EZ od 27. travnja 2016.godine (Službeni list Europske unije, L119/1).</w:t>
      </w:r>
    </w:p>
    <w:p w:rsidR="00D77A14" w:rsidRDefault="00D77A14" w:rsidP="006179C5">
      <w:pPr>
        <w:shd w:val="clear" w:color="auto" w:fill="FFFFFF"/>
        <w:spacing w:before="300" w:after="0" w:line="240" w:lineRule="auto"/>
        <w:jc w:val="both"/>
        <w:rPr>
          <w:rFonts w:ascii="Arial" w:hAnsi="Arial" w:cs="Arial"/>
        </w:rPr>
      </w:pPr>
      <w:r w:rsidRPr="00D77A14">
        <w:rPr>
          <w:rFonts w:ascii="Arial" w:hAnsi="Arial" w:cs="Arial"/>
        </w:rPr>
        <w:t>Turističko vijeće Turističke zajednice grada Gospića zadržava pravo u svako vrijeme poništiti ovaj natječaj, odnosno pravo ne odabrati niti jednog kandidata, bez obveze obrazlaganja svoje odluke i bez ikakve odgovornosti prema kandidatima.</w:t>
      </w:r>
    </w:p>
    <w:p w:rsidR="002A27AC" w:rsidRPr="006179C5" w:rsidRDefault="002A27AC" w:rsidP="006179C5">
      <w:pPr>
        <w:shd w:val="clear" w:color="auto" w:fill="FFFFFF"/>
        <w:spacing w:before="300" w:after="0" w:line="240" w:lineRule="auto"/>
        <w:jc w:val="both"/>
        <w:rPr>
          <w:rFonts w:ascii="Arial" w:eastAsia="Times New Roman" w:hAnsi="Arial" w:cs="Arial"/>
          <w:color w:val="333333"/>
          <w:lang w:eastAsia="hr-HR"/>
        </w:rPr>
      </w:pPr>
      <w:proofErr w:type="spellStart"/>
      <w:r>
        <w:rPr>
          <w:rFonts w:ascii="Arial" w:hAnsi="Arial" w:cs="Arial"/>
        </w:rPr>
        <w:t>Ur</w:t>
      </w:r>
      <w:proofErr w:type="spellEnd"/>
      <w:r w:rsidR="002234C4">
        <w:rPr>
          <w:rFonts w:ascii="Arial" w:hAnsi="Arial" w:cs="Arial"/>
        </w:rPr>
        <w:t xml:space="preserve"> </w:t>
      </w:r>
      <w:r w:rsidR="00555271">
        <w:rPr>
          <w:rFonts w:ascii="Arial" w:hAnsi="Arial" w:cs="Arial"/>
        </w:rPr>
        <w:t>.br. 2125/05-08</w:t>
      </w:r>
      <w:r w:rsidR="00BE322C">
        <w:rPr>
          <w:rFonts w:ascii="Arial" w:hAnsi="Arial" w:cs="Arial"/>
        </w:rPr>
        <w:t>/</w:t>
      </w:r>
      <w:r>
        <w:rPr>
          <w:rFonts w:ascii="Arial" w:hAnsi="Arial" w:cs="Arial"/>
        </w:rPr>
        <w:t>22</w:t>
      </w:r>
    </w:p>
    <w:p w:rsidR="006179C5" w:rsidRPr="006179C5" w:rsidRDefault="00555271" w:rsidP="006179C5">
      <w:pPr>
        <w:shd w:val="clear" w:color="auto" w:fill="FFFFFF"/>
        <w:spacing w:before="300" w:after="0" w:line="240" w:lineRule="auto"/>
        <w:jc w:val="both"/>
        <w:rPr>
          <w:rFonts w:ascii="Arial" w:eastAsia="Times New Roman" w:hAnsi="Arial" w:cs="Arial"/>
          <w:color w:val="333333"/>
          <w:lang w:eastAsia="hr-HR"/>
        </w:rPr>
      </w:pPr>
      <w:r>
        <w:rPr>
          <w:rFonts w:ascii="Arial" w:eastAsia="Times New Roman" w:hAnsi="Arial" w:cs="Arial"/>
          <w:color w:val="333333"/>
          <w:lang w:eastAsia="hr-HR"/>
        </w:rPr>
        <w:t>Gospić, 08.11</w:t>
      </w:r>
      <w:r w:rsidR="002234C4">
        <w:rPr>
          <w:rFonts w:ascii="Arial" w:eastAsia="Times New Roman" w:hAnsi="Arial" w:cs="Arial"/>
          <w:color w:val="333333"/>
          <w:lang w:eastAsia="hr-HR"/>
        </w:rPr>
        <w:t xml:space="preserve">.2022. g. </w:t>
      </w:r>
      <w:r w:rsidR="006179C5" w:rsidRPr="006179C5">
        <w:rPr>
          <w:rFonts w:ascii="Arial" w:eastAsia="Times New Roman" w:hAnsi="Arial" w:cs="Arial"/>
          <w:color w:val="333333"/>
          <w:lang w:eastAsia="hr-HR"/>
        </w:rPr>
        <w:t> </w:t>
      </w:r>
    </w:p>
    <w:p w:rsidR="00A3625B" w:rsidRDefault="00A3625B" w:rsidP="00A3625B">
      <w:pPr>
        <w:shd w:val="clear" w:color="auto" w:fill="FFFFFF"/>
        <w:spacing w:before="300" w:after="0" w:line="240" w:lineRule="auto"/>
        <w:jc w:val="center"/>
        <w:rPr>
          <w:rFonts w:ascii="Arial" w:eastAsia="Times New Roman" w:hAnsi="Arial" w:cs="Arial"/>
          <w:color w:val="333333"/>
          <w:sz w:val="20"/>
          <w:szCs w:val="20"/>
          <w:lang w:eastAsia="hr-HR"/>
        </w:rPr>
      </w:pPr>
      <w:r>
        <w:rPr>
          <w:rFonts w:ascii="Arial" w:eastAsia="Times New Roman" w:hAnsi="Arial" w:cs="Arial"/>
          <w:color w:val="333333"/>
          <w:sz w:val="24"/>
          <w:szCs w:val="24"/>
          <w:lang w:eastAsia="hr-HR"/>
        </w:rPr>
        <w:t xml:space="preserve">                                                                        </w:t>
      </w:r>
      <w:r w:rsidRPr="00A3625B">
        <w:rPr>
          <w:rFonts w:ascii="Arial" w:eastAsia="Times New Roman" w:hAnsi="Arial" w:cs="Arial"/>
          <w:color w:val="333333"/>
          <w:sz w:val="20"/>
          <w:szCs w:val="20"/>
          <w:lang w:eastAsia="hr-HR"/>
        </w:rPr>
        <w:t xml:space="preserve">TURISTIČKO VIJEĆE </w:t>
      </w:r>
    </w:p>
    <w:p w:rsidR="006179C5" w:rsidRDefault="00A3625B" w:rsidP="006179C5">
      <w:pPr>
        <w:shd w:val="clear" w:color="auto" w:fill="FFFFFF"/>
        <w:spacing w:before="300" w:after="0" w:line="240" w:lineRule="auto"/>
        <w:jc w:val="right"/>
        <w:rPr>
          <w:rFonts w:ascii="Arial" w:eastAsia="Times New Roman" w:hAnsi="Arial" w:cs="Arial"/>
          <w:color w:val="333333"/>
          <w:sz w:val="20"/>
          <w:szCs w:val="20"/>
          <w:lang w:eastAsia="hr-HR"/>
        </w:rPr>
      </w:pPr>
      <w:r w:rsidRPr="00A3625B">
        <w:rPr>
          <w:rFonts w:ascii="Arial" w:eastAsia="Times New Roman" w:hAnsi="Arial" w:cs="Arial"/>
          <w:color w:val="333333"/>
          <w:sz w:val="20"/>
          <w:szCs w:val="20"/>
          <w:lang w:eastAsia="hr-HR"/>
        </w:rPr>
        <w:t xml:space="preserve">TURISTIČKE ZAJEDNICE GRADA GOSPIĆA </w:t>
      </w:r>
    </w:p>
    <w:p w:rsidR="002234C4" w:rsidRDefault="002234C4" w:rsidP="002234C4">
      <w:pPr>
        <w:shd w:val="clear" w:color="auto" w:fill="FFFFFF"/>
        <w:spacing w:before="300" w:after="0" w:line="240" w:lineRule="auto"/>
        <w:rPr>
          <w:rFonts w:ascii="Arial" w:eastAsia="Times New Roman" w:hAnsi="Arial" w:cs="Arial"/>
          <w:color w:val="333333"/>
          <w:sz w:val="20"/>
          <w:szCs w:val="20"/>
          <w:lang w:eastAsia="hr-HR"/>
        </w:rPr>
      </w:pPr>
      <w:r>
        <w:rPr>
          <w:rFonts w:ascii="Arial" w:eastAsia="Times New Roman" w:hAnsi="Arial" w:cs="Arial"/>
          <w:color w:val="333333"/>
          <w:sz w:val="20"/>
          <w:szCs w:val="20"/>
          <w:lang w:eastAsia="hr-HR"/>
        </w:rPr>
        <w:t xml:space="preserve">                                                                                                    </w:t>
      </w:r>
      <w:r w:rsidR="00BE322C">
        <w:rPr>
          <w:rFonts w:ascii="Arial" w:eastAsia="Times New Roman" w:hAnsi="Arial" w:cs="Arial"/>
          <w:color w:val="333333"/>
          <w:sz w:val="20"/>
          <w:szCs w:val="20"/>
          <w:lang w:eastAsia="hr-HR"/>
        </w:rPr>
        <w:t xml:space="preserve">  </w:t>
      </w:r>
    </w:p>
    <w:p w:rsidR="00A3625B" w:rsidRPr="006179C5" w:rsidRDefault="00A3625B" w:rsidP="00A3625B">
      <w:pPr>
        <w:shd w:val="clear" w:color="auto" w:fill="FFFFFF"/>
        <w:spacing w:before="300" w:after="0" w:line="240" w:lineRule="auto"/>
        <w:rPr>
          <w:rFonts w:ascii="Arial" w:eastAsia="Times New Roman" w:hAnsi="Arial" w:cs="Arial"/>
          <w:color w:val="333333"/>
          <w:sz w:val="20"/>
          <w:szCs w:val="20"/>
          <w:lang w:eastAsia="hr-HR"/>
        </w:rPr>
      </w:pPr>
      <w:r>
        <w:rPr>
          <w:rFonts w:ascii="Arial" w:eastAsia="Times New Roman" w:hAnsi="Arial" w:cs="Arial"/>
          <w:color w:val="333333"/>
          <w:sz w:val="20"/>
          <w:szCs w:val="20"/>
          <w:lang w:eastAsia="hr-HR"/>
        </w:rPr>
        <w:t xml:space="preserve">                                                                                                  </w:t>
      </w:r>
      <w:r w:rsidR="00444592">
        <w:rPr>
          <w:rFonts w:ascii="Arial" w:eastAsia="Times New Roman" w:hAnsi="Arial" w:cs="Arial"/>
          <w:color w:val="333333"/>
          <w:sz w:val="20"/>
          <w:szCs w:val="20"/>
          <w:lang w:eastAsia="hr-HR"/>
        </w:rPr>
        <w:t xml:space="preserve">   </w:t>
      </w:r>
    </w:p>
    <w:p w:rsidR="002E47EA" w:rsidRDefault="002E47EA"/>
    <w:sectPr w:rsidR="002E47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86410"/>
    <w:multiLevelType w:val="hybridMultilevel"/>
    <w:tmpl w:val="0E763E2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77677526"/>
    <w:multiLevelType w:val="multilevel"/>
    <w:tmpl w:val="1B980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C5"/>
    <w:rsid w:val="00023936"/>
    <w:rsid w:val="000A6A66"/>
    <w:rsid w:val="000B384A"/>
    <w:rsid w:val="000C1D08"/>
    <w:rsid w:val="001B1CD7"/>
    <w:rsid w:val="002234C4"/>
    <w:rsid w:val="002A27AC"/>
    <w:rsid w:val="002B228F"/>
    <w:rsid w:val="002E47EA"/>
    <w:rsid w:val="00371E8E"/>
    <w:rsid w:val="00444592"/>
    <w:rsid w:val="004C471B"/>
    <w:rsid w:val="00555271"/>
    <w:rsid w:val="006179C5"/>
    <w:rsid w:val="006325CE"/>
    <w:rsid w:val="0070691F"/>
    <w:rsid w:val="0080404F"/>
    <w:rsid w:val="009275A9"/>
    <w:rsid w:val="009349A8"/>
    <w:rsid w:val="009F05B4"/>
    <w:rsid w:val="00A3482E"/>
    <w:rsid w:val="00A3625B"/>
    <w:rsid w:val="00A61355"/>
    <w:rsid w:val="00AC09E4"/>
    <w:rsid w:val="00BE322C"/>
    <w:rsid w:val="00C81540"/>
    <w:rsid w:val="00D77A14"/>
    <w:rsid w:val="00DE5EA5"/>
    <w:rsid w:val="00EB1B24"/>
    <w:rsid w:val="00F82B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24D74-3E8F-4413-94E1-134F901D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A3625B"/>
    <w:pPr>
      <w:spacing w:after="0" w:line="240" w:lineRule="auto"/>
    </w:pPr>
    <w:rPr>
      <w:rFonts w:ascii="Times New Roman" w:eastAsia="Times New Roman" w:hAnsi="Times New Roman" w:cs="Times New Roman"/>
      <w:sz w:val="20"/>
      <w:szCs w:val="20"/>
      <w:lang w:val="en-US"/>
    </w:rPr>
  </w:style>
  <w:style w:type="character" w:customStyle="1" w:styleId="BezproredaChar">
    <w:name w:val="Bez proreda Char"/>
    <w:link w:val="Bezproreda"/>
    <w:uiPriority w:val="1"/>
    <w:locked/>
    <w:rsid w:val="00A3625B"/>
    <w:rPr>
      <w:rFonts w:ascii="Times New Roman" w:eastAsia="Times New Roman" w:hAnsi="Times New Roman" w:cs="Times New Roman"/>
      <w:sz w:val="20"/>
      <w:szCs w:val="20"/>
      <w:lang w:val="en-US"/>
    </w:rPr>
  </w:style>
  <w:style w:type="character" w:styleId="Hiperveza">
    <w:name w:val="Hyperlink"/>
    <w:basedOn w:val="Zadanifontodlomka"/>
    <w:uiPriority w:val="99"/>
    <w:semiHidden/>
    <w:unhideWhenUsed/>
    <w:rsid w:val="00AC09E4"/>
    <w:rPr>
      <w:color w:val="0000FF"/>
      <w:u w:val="single"/>
    </w:rPr>
  </w:style>
  <w:style w:type="paragraph" w:styleId="Tekstbalonia">
    <w:name w:val="Balloon Text"/>
    <w:basedOn w:val="Normal"/>
    <w:link w:val="TekstbaloniaChar"/>
    <w:uiPriority w:val="99"/>
    <w:semiHidden/>
    <w:unhideWhenUsed/>
    <w:rsid w:val="002A27A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A2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950415">
      <w:bodyDiv w:val="1"/>
      <w:marLeft w:val="0"/>
      <w:marRight w:val="0"/>
      <w:marTop w:val="0"/>
      <w:marBottom w:val="0"/>
      <w:divBdr>
        <w:top w:val="none" w:sz="0" w:space="0" w:color="auto"/>
        <w:left w:val="none" w:sz="0" w:space="0" w:color="auto"/>
        <w:bottom w:val="none" w:sz="0" w:space="0" w:color="auto"/>
        <w:right w:val="none" w:sz="0" w:space="0" w:color="auto"/>
      </w:divBdr>
    </w:div>
    <w:div w:id="189558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ts.gov.hr/" TargetMode="External"/><Relationship Id="rId5" Type="http://schemas.openxmlformats.org/officeDocument/2006/relationships/hyperlink" Target="http://www.htz.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6573</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2</cp:revision>
  <cp:lastPrinted>2022-11-09T08:36:00Z</cp:lastPrinted>
  <dcterms:created xsi:type="dcterms:W3CDTF">2022-11-09T08:36:00Z</dcterms:created>
  <dcterms:modified xsi:type="dcterms:W3CDTF">2022-11-09T08:36:00Z</dcterms:modified>
</cp:coreProperties>
</file>